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36"/>
          <w:highlight w:val="none"/>
          <w:lang w:val="en-US" w:eastAsia="zh-CN"/>
        </w:rPr>
      </w:pPr>
      <w:bookmarkStart w:id="1" w:name="_GoBack"/>
      <w:bookmarkEnd w:id="1"/>
      <w:r>
        <w:rPr>
          <w:rFonts w:hint="eastAsia"/>
          <w:sz w:val="28"/>
          <w:szCs w:val="36"/>
          <w:highlight w:val="none"/>
          <w:lang w:val="en-US" w:eastAsia="zh-CN"/>
        </w:rPr>
        <w:t>项目编号：</w:t>
      </w:r>
      <w:r>
        <w:rPr>
          <w:rFonts w:hint="eastAsia"/>
          <w:sz w:val="28"/>
          <w:szCs w:val="36"/>
          <w:highlight w:val="none"/>
          <w:u w:val="single"/>
          <w:lang w:val="en-US" w:eastAsia="zh-CN"/>
        </w:rPr>
        <w:t xml:space="preserve">                    </w:t>
      </w:r>
    </w:p>
    <w:p>
      <w:pPr>
        <w:spacing w:line="240" w:lineRule="auto"/>
        <w:jc w:val="center"/>
        <w:rPr>
          <w:rFonts w:hint="eastAsia" w:ascii="黑体" w:hAnsi="黑体" w:eastAsia="黑体" w:cs="黑体"/>
          <w:sz w:val="44"/>
          <w:szCs w:val="44"/>
          <w:highlight w:val="none"/>
          <w:lang w:val="en-US" w:eastAsia="zh-CN"/>
        </w:rPr>
      </w:pPr>
    </w:p>
    <w:p>
      <w:pPr>
        <w:spacing w:line="240" w:lineRule="auto"/>
        <w:jc w:val="center"/>
        <w:rPr>
          <w:rFonts w:hint="eastAsia" w:ascii="黑体" w:hAnsi="黑体" w:eastAsia="黑体" w:cs="黑体"/>
          <w:sz w:val="44"/>
          <w:szCs w:val="44"/>
          <w:highlight w:val="none"/>
          <w:lang w:val="en-US" w:eastAsia="zh-CN"/>
        </w:rPr>
      </w:pPr>
    </w:p>
    <w:p>
      <w:pPr>
        <w:spacing w:line="240" w:lineRule="auto"/>
        <w:jc w:val="center"/>
        <w:rPr>
          <w:rFonts w:hint="eastAsia" w:ascii="黑体" w:hAnsi="黑体" w:eastAsia="黑体" w:cs="黑体"/>
          <w:sz w:val="44"/>
          <w:szCs w:val="44"/>
          <w:highlight w:val="none"/>
          <w:lang w:val="en-US" w:eastAsia="zh-CN"/>
        </w:rPr>
      </w:pPr>
    </w:p>
    <w:p>
      <w:pPr>
        <w:spacing w:line="240" w:lineRule="auto"/>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2024年度佛山市工程技术研究中心</w:t>
      </w:r>
    </w:p>
    <w:p>
      <w:pPr>
        <w:spacing w:line="240" w:lineRule="auto"/>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申报书</w:t>
      </w:r>
    </w:p>
    <w:p>
      <w:pPr>
        <w:spacing w:line="240" w:lineRule="auto"/>
        <w:jc w:val="both"/>
        <w:rPr>
          <w:rFonts w:hint="eastAsia" w:ascii="黑体" w:hAnsi="黑体" w:eastAsia="黑体" w:cs="黑体"/>
          <w:sz w:val="44"/>
          <w:szCs w:val="44"/>
          <w:highlight w:val="none"/>
          <w:lang w:val="en-US" w:eastAsia="zh-CN"/>
        </w:rPr>
      </w:pPr>
    </w:p>
    <w:p>
      <w:pPr>
        <w:spacing w:line="240" w:lineRule="auto"/>
        <w:jc w:val="both"/>
        <w:rPr>
          <w:rFonts w:hint="eastAsia" w:ascii="黑体" w:hAnsi="黑体" w:eastAsia="黑体" w:cs="黑体"/>
          <w:sz w:val="44"/>
          <w:szCs w:val="44"/>
          <w:highlight w:val="none"/>
          <w:lang w:val="en-US" w:eastAsia="zh-CN"/>
        </w:rPr>
      </w:pPr>
    </w:p>
    <w:p>
      <w:pPr>
        <w:spacing w:line="240" w:lineRule="auto"/>
        <w:jc w:val="center"/>
        <w:rPr>
          <w:rFonts w:hint="eastAsia" w:ascii="黑体" w:hAnsi="黑体" w:eastAsia="黑体" w:cs="黑体"/>
          <w:sz w:val="44"/>
          <w:szCs w:val="44"/>
          <w:highlight w:val="none"/>
          <w:lang w:val="en-US" w:eastAsia="zh-CN"/>
        </w:rPr>
      </w:pPr>
    </w:p>
    <w:p>
      <w:pPr>
        <w:spacing w:line="360" w:lineRule="auto"/>
        <w:jc w:val="left"/>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lang w:val="en-US" w:eastAsia="zh-CN"/>
        </w:rPr>
        <w:t>市工程中心名称：</w:t>
      </w:r>
      <w:r>
        <w:rPr>
          <w:rFonts w:hint="eastAsia" w:ascii="仿宋" w:hAnsi="仿宋" w:eastAsia="仿宋" w:cs="仿宋"/>
          <w:sz w:val="32"/>
          <w:szCs w:val="32"/>
          <w:highlight w:val="none"/>
          <w:u w:val="single"/>
          <w:lang w:val="en-US" w:eastAsia="zh-CN"/>
        </w:rPr>
        <w:t xml:space="preserve">                                        </w:t>
      </w:r>
    </w:p>
    <w:p>
      <w:pPr>
        <w:spacing w:line="360" w:lineRule="auto"/>
        <w:jc w:val="left"/>
        <w:rPr>
          <w:rFonts w:hint="default"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none"/>
          <w:lang w:val="en-US" w:eastAsia="zh-CN"/>
        </w:rPr>
        <w:t>依托单位：</w:t>
      </w:r>
      <w:r>
        <w:rPr>
          <w:rFonts w:hint="eastAsia" w:ascii="仿宋" w:hAnsi="仿宋" w:eastAsia="仿宋" w:cs="仿宋"/>
          <w:sz w:val="32"/>
          <w:szCs w:val="32"/>
          <w:highlight w:val="none"/>
          <w:u w:val="single"/>
          <w:lang w:val="en-US" w:eastAsia="zh-CN"/>
        </w:rPr>
        <w:t xml:space="preserve">                                              </w:t>
      </w:r>
    </w:p>
    <w:p>
      <w:pPr>
        <w:spacing w:line="360" w:lineRule="auto"/>
        <w:jc w:val="left"/>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none"/>
          <w:lang w:val="en-US" w:eastAsia="zh-CN"/>
        </w:rPr>
        <w:t>申报联系人：</w:t>
      </w:r>
      <w:r>
        <w:rPr>
          <w:rFonts w:hint="eastAsia" w:ascii="仿宋" w:hAnsi="仿宋" w:eastAsia="仿宋" w:cs="仿宋"/>
          <w:sz w:val="32"/>
          <w:szCs w:val="32"/>
          <w:highlight w:val="none"/>
          <w:u w:val="single"/>
          <w:lang w:val="en-US" w:eastAsia="zh-CN"/>
        </w:rPr>
        <w:t xml:space="preserve">                                            </w:t>
      </w:r>
    </w:p>
    <w:p>
      <w:pPr>
        <w:spacing w:line="360" w:lineRule="auto"/>
        <w:jc w:val="left"/>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none"/>
          <w:lang w:val="en-US" w:eastAsia="zh-CN"/>
        </w:rPr>
        <w:t>联系电话：</w:t>
      </w:r>
      <w:r>
        <w:rPr>
          <w:rFonts w:hint="eastAsia" w:ascii="仿宋" w:hAnsi="仿宋" w:eastAsia="仿宋" w:cs="仿宋"/>
          <w:sz w:val="32"/>
          <w:szCs w:val="32"/>
          <w:highlight w:val="none"/>
          <w:u w:val="single"/>
          <w:lang w:val="en-US" w:eastAsia="zh-CN"/>
        </w:rPr>
        <w:t xml:space="preserve">                                              </w:t>
      </w:r>
    </w:p>
    <w:p>
      <w:pPr>
        <w:spacing w:line="360" w:lineRule="auto"/>
        <w:jc w:val="left"/>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none"/>
          <w:lang w:val="en-US" w:eastAsia="zh-CN"/>
        </w:rPr>
        <w:t>申报日期：</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color w:val="FF0000"/>
          <w:sz w:val="28"/>
          <w:szCs w:val="28"/>
          <w:highlight w:val="none"/>
          <w:u w:val="single"/>
          <w:lang w:val="en-US" w:eastAsia="zh-CN"/>
        </w:rPr>
        <w:t>系统按照单位管理员首次提交日期自动生成</w:t>
      </w:r>
      <w:r>
        <w:rPr>
          <w:rFonts w:hint="eastAsia" w:ascii="仿宋" w:hAnsi="仿宋" w:eastAsia="仿宋" w:cs="仿宋"/>
          <w:sz w:val="32"/>
          <w:szCs w:val="32"/>
          <w:highlight w:val="none"/>
          <w:u w:val="single"/>
          <w:lang w:val="en-US" w:eastAsia="zh-CN"/>
        </w:rPr>
        <w:t xml:space="preserve">                                        </w:t>
      </w:r>
    </w:p>
    <w:p>
      <w:pPr>
        <w:spacing w:line="360" w:lineRule="auto"/>
        <w:jc w:val="left"/>
        <w:rPr>
          <w:rFonts w:hint="default"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none"/>
          <w:lang w:val="en-US" w:eastAsia="zh-CN"/>
        </w:rPr>
        <w:t>推荐部门：</w:t>
      </w:r>
      <w:r>
        <w:rPr>
          <w:rFonts w:hint="eastAsia" w:ascii="仿宋" w:hAnsi="仿宋" w:eastAsia="仿宋" w:cs="仿宋"/>
          <w:sz w:val="32"/>
          <w:szCs w:val="32"/>
          <w:highlight w:val="none"/>
          <w:u w:val="single"/>
          <w:lang w:val="en-US" w:eastAsia="zh-CN"/>
        </w:rPr>
        <w:t xml:space="preserve">                                              </w:t>
      </w:r>
    </w:p>
    <w:p>
      <w:pPr>
        <w:spacing w:line="240" w:lineRule="auto"/>
        <w:ind w:firstLine="1200" w:firstLineChars="500"/>
        <w:jc w:val="left"/>
        <w:rPr>
          <w:rFonts w:hint="eastAsia" w:ascii="仿宋" w:hAnsi="仿宋" w:eastAsia="仿宋" w:cs="仿宋"/>
          <w:color w:val="C00000"/>
          <w:sz w:val="24"/>
          <w:szCs w:val="24"/>
          <w:highlight w:val="none"/>
          <w:u w:val="none"/>
          <w:lang w:val="en-US" w:eastAsia="zh-CN"/>
        </w:rPr>
      </w:pPr>
      <w:r>
        <w:rPr>
          <w:rFonts w:hint="eastAsia" w:ascii="仿宋" w:hAnsi="仿宋" w:eastAsia="仿宋" w:cs="仿宋"/>
          <w:color w:val="C00000"/>
          <w:sz w:val="24"/>
          <w:szCs w:val="24"/>
          <w:highlight w:val="none"/>
          <w:u w:val="none"/>
          <w:lang w:val="en-US" w:eastAsia="zh-CN"/>
        </w:rPr>
        <w:t>推荐部门下拉菜单：</w:t>
      </w:r>
    </w:p>
    <w:p>
      <w:pPr>
        <w:spacing w:line="240" w:lineRule="auto"/>
        <w:ind w:firstLine="1200" w:firstLineChars="500"/>
        <w:jc w:val="left"/>
        <w:rPr>
          <w:rFonts w:hint="eastAsia" w:ascii="仿宋" w:hAnsi="仿宋" w:eastAsia="仿宋" w:cs="仿宋"/>
          <w:color w:val="C00000"/>
          <w:sz w:val="24"/>
          <w:szCs w:val="24"/>
          <w:highlight w:val="none"/>
          <w:u w:val="none"/>
          <w:lang w:val="en-US" w:eastAsia="zh-CN"/>
        </w:rPr>
      </w:pPr>
      <w:r>
        <w:rPr>
          <w:rFonts w:hint="eastAsia" w:ascii="仿宋" w:hAnsi="仿宋" w:eastAsia="仿宋" w:cs="仿宋"/>
          <w:color w:val="C00000"/>
          <w:sz w:val="24"/>
          <w:szCs w:val="24"/>
          <w:highlight w:val="none"/>
          <w:u w:val="none"/>
          <w:lang w:val="en-US" w:eastAsia="zh-CN"/>
        </w:rPr>
        <w:t>禅城区经济和科技促进局</w:t>
      </w:r>
    </w:p>
    <w:p>
      <w:pPr>
        <w:spacing w:line="240" w:lineRule="auto"/>
        <w:ind w:firstLine="1200" w:firstLineChars="500"/>
        <w:jc w:val="left"/>
        <w:rPr>
          <w:rFonts w:hint="eastAsia" w:ascii="仿宋" w:hAnsi="仿宋" w:eastAsia="仿宋" w:cs="仿宋"/>
          <w:color w:val="C00000"/>
          <w:sz w:val="24"/>
          <w:szCs w:val="24"/>
          <w:highlight w:val="none"/>
          <w:u w:val="none"/>
          <w:lang w:val="en-US" w:eastAsia="zh-CN"/>
        </w:rPr>
      </w:pPr>
      <w:r>
        <w:rPr>
          <w:rFonts w:hint="eastAsia" w:ascii="仿宋" w:hAnsi="仿宋" w:eastAsia="仿宋" w:cs="仿宋"/>
          <w:color w:val="C00000"/>
          <w:sz w:val="24"/>
          <w:szCs w:val="24"/>
          <w:highlight w:val="none"/>
          <w:u w:val="none"/>
          <w:lang w:val="en-US" w:eastAsia="zh-CN"/>
        </w:rPr>
        <w:t>南海区科学技术局</w:t>
      </w:r>
    </w:p>
    <w:p>
      <w:pPr>
        <w:spacing w:line="240" w:lineRule="auto"/>
        <w:ind w:firstLine="1200" w:firstLineChars="500"/>
        <w:jc w:val="left"/>
        <w:rPr>
          <w:rFonts w:hint="default" w:ascii="仿宋" w:hAnsi="仿宋" w:eastAsia="仿宋" w:cs="仿宋"/>
          <w:color w:val="C00000"/>
          <w:sz w:val="24"/>
          <w:szCs w:val="24"/>
          <w:highlight w:val="none"/>
          <w:u w:val="none"/>
          <w:lang w:val="en-US" w:eastAsia="zh-CN"/>
        </w:rPr>
      </w:pPr>
      <w:r>
        <w:rPr>
          <w:rFonts w:hint="eastAsia" w:ascii="仿宋" w:hAnsi="仿宋" w:eastAsia="仿宋" w:cs="仿宋"/>
          <w:color w:val="C00000"/>
          <w:sz w:val="24"/>
          <w:szCs w:val="24"/>
          <w:highlight w:val="none"/>
          <w:u w:val="none"/>
          <w:lang w:val="en-US" w:eastAsia="zh-CN"/>
        </w:rPr>
        <w:t>顺德区科学技术局</w:t>
      </w:r>
    </w:p>
    <w:p>
      <w:pPr>
        <w:spacing w:line="240" w:lineRule="auto"/>
        <w:ind w:firstLine="1200" w:firstLineChars="500"/>
        <w:jc w:val="left"/>
        <w:rPr>
          <w:rFonts w:hint="eastAsia" w:ascii="仿宋" w:hAnsi="仿宋" w:eastAsia="仿宋" w:cs="仿宋"/>
          <w:color w:val="C00000"/>
          <w:sz w:val="24"/>
          <w:szCs w:val="24"/>
          <w:highlight w:val="none"/>
          <w:u w:val="none"/>
          <w:lang w:val="en-US" w:eastAsia="zh-CN"/>
        </w:rPr>
      </w:pPr>
      <w:r>
        <w:rPr>
          <w:rFonts w:hint="eastAsia" w:ascii="仿宋" w:hAnsi="仿宋" w:eastAsia="仿宋" w:cs="仿宋"/>
          <w:color w:val="C00000"/>
          <w:sz w:val="24"/>
          <w:szCs w:val="24"/>
          <w:highlight w:val="none"/>
          <w:u w:val="none"/>
          <w:lang w:val="en-US" w:eastAsia="zh-CN"/>
        </w:rPr>
        <w:t>高明区经济和科技促进局</w:t>
      </w:r>
    </w:p>
    <w:p>
      <w:pPr>
        <w:spacing w:line="240" w:lineRule="auto"/>
        <w:ind w:firstLine="1200" w:firstLineChars="500"/>
        <w:jc w:val="left"/>
        <w:rPr>
          <w:rFonts w:hint="eastAsia" w:ascii="仿宋" w:hAnsi="仿宋" w:eastAsia="仿宋" w:cs="仿宋"/>
          <w:color w:val="C00000"/>
          <w:sz w:val="24"/>
          <w:szCs w:val="24"/>
          <w:highlight w:val="none"/>
          <w:u w:val="none"/>
          <w:lang w:val="en-US" w:eastAsia="zh-CN"/>
        </w:rPr>
      </w:pPr>
      <w:r>
        <w:rPr>
          <w:rFonts w:hint="eastAsia" w:ascii="仿宋" w:hAnsi="仿宋" w:eastAsia="仿宋" w:cs="仿宋"/>
          <w:color w:val="C00000"/>
          <w:sz w:val="24"/>
          <w:szCs w:val="24"/>
          <w:highlight w:val="none"/>
          <w:u w:val="none"/>
          <w:lang w:val="en-US" w:eastAsia="zh-CN"/>
        </w:rPr>
        <w:t>三水区经济和科技促进局</w:t>
      </w:r>
    </w:p>
    <w:p>
      <w:pPr>
        <w:spacing w:line="360" w:lineRule="auto"/>
        <w:jc w:val="left"/>
        <w:rPr>
          <w:rFonts w:hint="default" w:ascii="仿宋" w:hAnsi="仿宋" w:eastAsia="仿宋" w:cs="仿宋"/>
          <w:sz w:val="32"/>
          <w:szCs w:val="32"/>
          <w:highlight w:val="none"/>
          <w:u w:val="single"/>
          <w:lang w:val="en-US" w:eastAsia="zh-CN"/>
        </w:rPr>
      </w:pPr>
    </w:p>
    <w:p>
      <w:pPr>
        <w:spacing w:line="240" w:lineRule="auto"/>
        <w:jc w:val="center"/>
        <w:rPr>
          <w:rFonts w:hint="eastAsia" w:ascii="黑体" w:hAnsi="黑体" w:eastAsia="黑体" w:cs="黑体"/>
          <w:sz w:val="32"/>
          <w:szCs w:val="32"/>
          <w:highlight w:val="none"/>
          <w:u w:val="none"/>
          <w:lang w:val="en-US" w:eastAsia="zh-CN"/>
        </w:rPr>
      </w:pPr>
    </w:p>
    <w:p>
      <w:pPr>
        <w:spacing w:line="240" w:lineRule="auto"/>
        <w:jc w:val="center"/>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佛山市科学技术局</w:t>
      </w:r>
    </w:p>
    <w:p>
      <w:pPr>
        <w:spacing w:line="240" w:lineRule="auto"/>
        <w:jc w:val="center"/>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二〇二三年制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highlight w:val="none"/>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left"/>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基本情况</w:t>
      </w:r>
    </w:p>
    <w:tbl>
      <w:tblPr>
        <w:tblStyle w:val="4"/>
        <w:tblW w:w="50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510"/>
        <w:gridCol w:w="466"/>
        <w:gridCol w:w="1386"/>
        <w:gridCol w:w="447"/>
        <w:gridCol w:w="1481"/>
        <w:gridCol w:w="993"/>
        <w:gridCol w:w="40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000" w:type="pct"/>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C00000"/>
                <w:sz w:val="24"/>
                <w:szCs w:val="24"/>
                <w:highlight w:val="none"/>
                <w:lang w:val="en-US" w:eastAsia="zh-CN"/>
              </w:rPr>
            </w:pPr>
            <w:r>
              <w:rPr>
                <w:rFonts w:hint="eastAsia" w:ascii="仿宋" w:hAnsi="仿宋" w:eastAsia="仿宋" w:cs="仿宋"/>
                <w:b/>
                <w:bCs/>
                <w:sz w:val="28"/>
                <w:szCs w:val="28"/>
                <w:highlight w:val="none"/>
                <w:u w:val="none"/>
                <w:vertAlign w:val="baseline"/>
                <w:lang w:val="en-US" w:eastAsia="zh-CN"/>
              </w:rPr>
              <w:t>（一）依托单位基本情况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33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市工程中心名称</w:t>
            </w:r>
          </w:p>
        </w:tc>
        <w:tc>
          <w:tcPr>
            <w:tcW w:w="3664" w:type="pct"/>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C00000"/>
                <w:sz w:val="24"/>
                <w:szCs w:val="24"/>
                <w:highlight w:val="none"/>
                <w:lang w:val="en-US" w:eastAsia="zh-CN"/>
              </w:rPr>
            </w:pPr>
            <w:r>
              <w:rPr>
                <w:rFonts w:hint="eastAsia" w:ascii="仿宋" w:hAnsi="仿宋" w:eastAsia="仿宋" w:cs="仿宋"/>
                <w:color w:val="C00000"/>
                <w:sz w:val="24"/>
                <w:szCs w:val="24"/>
                <w:highlight w:val="none"/>
                <w:lang w:val="en-US" w:eastAsia="zh-CN"/>
              </w:rPr>
              <w:t>命名格式为“佛山市XXX工程技术研究中心”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color w:val="C00000"/>
                <w:sz w:val="24"/>
                <w:szCs w:val="24"/>
                <w:highlight w:val="none"/>
                <w:lang w:val="en-US" w:eastAsia="zh-CN"/>
              </w:rPr>
              <w:t>（“XXX”为依托单位选定的研究领域，原则上不出现单位简称和英文）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3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依托单位名称</w:t>
            </w:r>
          </w:p>
        </w:tc>
        <w:tc>
          <w:tcPr>
            <w:tcW w:w="3664" w:type="pct"/>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3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单位性质</w:t>
            </w:r>
          </w:p>
        </w:tc>
        <w:tc>
          <w:tcPr>
            <w:tcW w:w="3664" w:type="pct"/>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sym w:font="Wingdings 2" w:char="00A3"/>
            </w:r>
            <w:r>
              <w:rPr>
                <w:rFonts w:hint="eastAsia" w:ascii="仿宋" w:hAnsi="仿宋" w:eastAsia="仿宋" w:cs="仿宋"/>
                <w:sz w:val="28"/>
                <w:szCs w:val="28"/>
                <w:highlight w:val="none"/>
                <w:u w:val="none"/>
                <w:vertAlign w:val="baseline"/>
                <w:lang w:val="en-US" w:eastAsia="zh-CN"/>
              </w:rPr>
              <w:t xml:space="preserve">企业  </w:t>
            </w:r>
            <w:r>
              <w:rPr>
                <w:rFonts w:hint="eastAsia" w:ascii="仿宋" w:hAnsi="仿宋" w:eastAsia="仿宋" w:cs="仿宋"/>
                <w:sz w:val="28"/>
                <w:szCs w:val="28"/>
                <w:highlight w:val="none"/>
                <w:u w:val="none"/>
                <w:vertAlign w:val="baseline"/>
                <w:lang w:val="en-US" w:eastAsia="zh-CN"/>
              </w:rPr>
              <w:sym w:font="Wingdings 2" w:char="00A3"/>
            </w:r>
            <w:r>
              <w:rPr>
                <w:rFonts w:hint="eastAsia" w:ascii="仿宋" w:hAnsi="仿宋" w:eastAsia="仿宋" w:cs="仿宋"/>
                <w:sz w:val="28"/>
                <w:szCs w:val="28"/>
                <w:highlight w:val="none"/>
                <w:u w:val="none"/>
                <w:vertAlign w:val="baseline"/>
                <w:lang w:val="en-US" w:eastAsia="zh-CN"/>
              </w:rPr>
              <w:t xml:space="preserve">高校  </w:t>
            </w:r>
            <w:r>
              <w:rPr>
                <w:rFonts w:hint="eastAsia" w:ascii="仿宋" w:hAnsi="仿宋" w:eastAsia="仿宋" w:cs="仿宋"/>
                <w:sz w:val="28"/>
                <w:szCs w:val="28"/>
                <w:highlight w:val="none"/>
                <w:u w:val="none"/>
                <w:vertAlign w:val="baseline"/>
                <w:lang w:val="en-US" w:eastAsia="zh-CN"/>
              </w:rPr>
              <w:sym w:font="Wingdings 2" w:char="00A3"/>
            </w:r>
            <w:r>
              <w:rPr>
                <w:rFonts w:hint="eastAsia" w:ascii="仿宋" w:hAnsi="仿宋" w:eastAsia="仿宋" w:cs="仿宋"/>
                <w:sz w:val="28"/>
                <w:szCs w:val="28"/>
                <w:highlight w:val="none"/>
                <w:u w:val="none"/>
                <w:vertAlign w:val="baseline"/>
                <w:lang w:val="en-US" w:eastAsia="zh-CN"/>
              </w:rPr>
              <w:t xml:space="preserve">科研院所  </w:t>
            </w:r>
            <w:r>
              <w:rPr>
                <w:rFonts w:hint="eastAsia" w:ascii="仿宋" w:hAnsi="仿宋" w:eastAsia="仿宋" w:cs="仿宋"/>
                <w:sz w:val="28"/>
                <w:szCs w:val="28"/>
                <w:highlight w:val="none"/>
                <w:u w:val="none"/>
                <w:vertAlign w:val="baseline"/>
                <w:lang w:val="en-US" w:eastAsia="zh-CN"/>
              </w:rPr>
              <w:sym w:font="Wingdings 2" w:char="00A3"/>
            </w:r>
            <w:r>
              <w:rPr>
                <w:rFonts w:hint="eastAsia" w:ascii="仿宋" w:hAnsi="仿宋" w:eastAsia="仿宋" w:cs="仿宋"/>
                <w:sz w:val="28"/>
                <w:szCs w:val="28"/>
                <w:highlight w:val="none"/>
                <w:u w:val="none"/>
                <w:vertAlign w:val="baseline"/>
                <w:lang w:val="en-US" w:eastAsia="zh-CN"/>
              </w:rPr>
              <w:t>医院</w:t>
            </w:r>
            <w:r>
              <w:rPr>
                <w:rFonts w:hint="eastAsia" w:ascii="仿宋" w:hAnsi="仿宋" w:eastAsia="仿宋" w:cs="仿宋"/>
                <w:sz w:val="24"/>
                <w:szCs w:val="24"/>
                <w:highlight w:val="none"/>
                <w:u w:val="none"/>
                <w:vertAlign w:val="baseline"/>
                <w:lang w:val="en-US" w:eastAsia="zh-CN"/>
              </w:rPr>
              <w:t>（</w:t>
            </w:r>
            <w:r>
              <w:rPr>
                <w:rFonts w:hint="eastAsia" w:ascii="仿宋" w:hAnsi="仿宋" w:eastAsia="仿宋" w:cs="仿宋"/>
                <w:color w:val="C00000"/>
                <w:sz w:val="24"/>
                <w:szCs w:val="24"/>
                <w:highlight w:val="none"/>
                <w:u w:val="none"/>
                <w:vertAlign w:val="baseline"/>
                <w:lang w:val="en-US" w:eastAsia="zh-CN"/>
              </w:rPr>
              <w:t>设置单选项）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33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所属单位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2"/>
                <w:sz w:val="28"/>
                <w:szCs w:val="28"/>
                <w:highlight w:val="none"/>
                <w:u w:val="none"/>
                <w:vertAlign w:val="baseline"/>
                <w:lang w:val="en-US" w:eastAsia="zh-CN" w:bidi="ar-SA"/>
              </w:rPr>
            </w:pPr>
            <w:r>
              <w:rPr>
                <w:rFonts w:hint="eastAsia" w:ascii="仿宋" w:hAnsi="仿宋" w:eastAsia="仿宋" w:cs="仿宋"/>
                <w:sz w:val="28"/>
                <w:szCs w:val="28"/>
                <w:highlight w:val="none"/>
                <w:u w:val="none"/>
                <w:vertAlign w:val="baseline"/>
                <w:lang w:val="en-US" w:eastAsia="zh-CN"/>
              </w:rPr>
              <w:t>下设部门</w:t>
            </w:r>
          </w:p>
        </w:tc>
        <w:tc>
          <w:tcPr>
            <w:tcW w:w="3664" w:type="pct"/>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 w:hAnsi="仿宋" w:eastAsia="仿宋" w:cs="仿宋"/>
                <w:color w:val="C00000"/>
                <w:kern w:val="2"/>
                <w:sz w:val="24"/>
                <w:szCs w:val="24"/>
                <w:highlight w:val="none"/>
                <w:u w:val="none"/>
                <w:vertAlign w:val="baseline"/>
                <w:lang w:val="en-US" w:eastAsia="zh-CN" w:bidi="ar-SA"/>
              </w:rPr>
            </w:pPr>
            <w:r>
              <w:rPr>
                <w:rFonts w:hint="eastAsia" w:ascii="仿宋" w:hAnsi="仿宋" w:eastAsia="仿宋" w:cs="仿宋"/>
                <w:color w:val="C00000"/>
                <w:kern w:val="2"/>
                <w:sz w:val="24"/>
                <w:szCs w:val="24"/>
                <w:highlight w:val="none"/>
                <w:u w:val="none"/>
                <w:vertAlign w:val="baseline"/>
                <w:lang w:val="en-US" w:eastAsia="zh-CN" w:bidi="ar-SA"/>
              </w:rPr>
              <w:t>此处出现提示语句：</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left"/>
              <w:textAlignment w:val="auto"/>
              <w:rPr>
                <w:rFonts w:hint="default" w:ascii="仿宋" w:hAnsi="仿宋" w:eastAsia="仿宋" w:cs="仿宋"/>
                <w:kern w:val="2"/>
                <w:sz w:val="28"/>
                <w:szCs w:val="28"/>
                <w:highlight w:val="none"/>
                <w:u w:val="none"/>
                <w:vertAlign w:val="baseline"/>
                <w:lang w:val="en-US" w:eastAsia="zh-CN" w:bidi="ar-SA"/>
              </w:rPr>
            </w:pPr>
            <w:r>
              <w:rPr>
                <w:rFonts w:hint="eastAsia" w:ascii="仿宋" w:hAnsi="仿宋" w:eastAsia="仿宋" w:cs="仿宋"/>
                <w:color w:val="C00000"/>
                <w:kern w:val="2"/>
                <w:sz w:val="24"/>
                <w:szCs w:val="24"/>
                <w:highlight w:val="none"/>
                <w:u w:val="none"/>
                <w:vertAlign w:val="baseline"/>
                <w:lang w:val="en-US" w:eastAsia="zh-CN" w:bidi="ar-SA"/>
              </w:rPr>
              <w:t>非企业类单位必须填写（填写具体的所在部门，如高校的二级学院/医院的专科等）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33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市工程中心所属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技术领域</w:t>
            </w:r>
          </w:p>
        </w:tc>
        <w:tc>
          <w:tcPr>
            <w:tcW w:w="1264"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color w:val="C00000"/>
                <w:sz w:val="22"/>
                <w:szCs w:val="22"/>
                <w:highlight w:val="none"/>
                <w:u w:val="none"/>
                <w:vertAlign w:val="baseline"/>
                <w:lang w:val="en-US" w:eastAsia="zh-CN"/>
              </w:rPr>
              <w:t>国家重点支持的高新技术领域（增加其他选项），下拉菜单可选到二级领域（系统有附件参考）</w:t>
            </w:r>
          </w:p>
        </w:tc>
        <w:tc>
          <w:tcPr>
            <w:tcW w:w="136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所属区域</w:t>
            </w:r>
          </w:p>
        </w:tc>
        <w:tc>
          <w:tcPr>
            <w:tcW w:w="104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color w:val="C00000"/>
                <w:sz w:val="22"/>
                <w:szCs w:val="22"/>
                <w:highlight w:val="none"/>
                <w:u w:val="none"/>
                <w:vertAlign w:val="baseline"/>
                <w:lang w:val="en-US" w:eastAsia="zh-CN"/>
              </w:rPr>
              <w:t>下拉菜单：禅城区、南海区、顺德区、三水区、高明区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3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注册时间</w:t>
            </w:r>
          </w:p>
        </w:tc>
        <w:tc>
          <w:tcPr>
            <w:tcW w:w="1264"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p>
        </w:tc>
        <w:tc>
          <w:tcPr>
            <w:tcW w:w="136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统一社会信用代码</w:t>
            </w:r>
          </w:p>
        </w:tc>
        <w:tc>
          <w:tcPr>
            <w:tcW w:w="104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3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注册地址</w:t>
            </w:r>
          </w:p>
        </w:tc>
        <w:tc>
          <w:tcPr>
            <w:tcW w:w="3664" w:type="pct"/>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3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法定代表人</w:t>
            </w:r>
          </w:p>
        </w:tc>
        <w:tc>
          <w:tcPr>
            <w:tcW w:w="1264"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p>
        </w:tc>
        <w:tc>
          <w:tcPr>
            <w:tcW w:w="136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职工总数（人）</w:t>
            </w:r>
          </w:p>
        </w:tc>
        <w:tc>
          <w:tcPr>
            <w:tcW w:w="104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市工程中心主任</w:t>
            </w:r>
          </w:p>
        </w:tc>
        <w:tc>
          <w:tcPr>
            <w:tcW w:w="1264"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p>
        </w:tc>
        <w:tc>
          <w:tcPr>
            <w:tcW w:w="136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联系电话</w:t>
            </w:r>
          </w:p>
        </w:tc>
        <w:tc>
          <w:tcPr>
            <w:tcW w:w="104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3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申报联系人</w:t>
            </w:r>
          </w:p>
        </w:tc>
        <w:tc>
          <w:tcPr>
            <w:tcW w:w="1264"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p>
        </w:tc>
        <w:tc>
          <w:tcPr>
            <w:tcW w:w="136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联系电话</w:t>
            </w:r>
          </w:p>
        </w:tc>
        <w:tc>
          <w:tcPr>
            <w:tcW w:w="104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33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依托单位简介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（不超过500字）</w:t>
            </w:r>
          </w:p>
        </w:tc>
        <w:tc>
          <w:tcPr>
            <w:tcW w:w="3664" w:type="pct"/>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000" w:type="pct"/>
            <w:gridSpan w:val="9"/>
            <w:vAlign w:val="center"/>
          </w:tcPr>
          <w:p>
            <w:pPr>
              <w:numPr>
                <w:ilvl w:val="0"/>
                <w:numId w:val="0"/>
              </w:numPr>
              <w:spacing w:line="360" w:lineRule="auto"/>
              <w:ind w:leftChars="0"/>
              <w:jc w:val="left"/>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b/>
                <w:bCs/>
                <w:sz w:val="28"/>
                <w:szCs w:val="28"/>
                <w:highlight w:val="none"/>
                <w:u w:val="none"/>
                <w:vertAlign w:val="baseline"/>
                <w:lang w:val="en-US" w:eastAsia="zh-CN"/>
              </w:rPr>
              <w:t>（二）共建单位基本情况</w:t>
            </w:r>
            <w:r>
              <w:rPr>
                <w:rFonts w:hint="eastAsia" w:ascii="仿宋" w:hAnsi="仿宋" w:eastAsia="仿宋" w:cs="仿宋"/>
                <w:color w:val="FF0000"/>
                <w:sz w:val="28"/>
                <w:szCs w:val="28"/>
                <w:highlight w:val="none"/>
                <w:u w:val="none"/>
                <w:vertAlign w:val="baseline"/>
                <w:lang w:val="en-US" w:eastAsia="zh-CN"/>
              </w:rPr>
              <w:t>（非必填）</w:t>
            </w:r>
            <w:r>
              <w:rPr>
                <w:rFonts w:hint="eastAsia" w:ascii="黑体" w:hAnsi="黑体" w:eastAsia="黑体" w:cs="黑体"/>
                <w:color w:val="C00000"/>
                <w:sz w:val="22"/>
                <w:szCs w:val="22"/>
                <w:highlight w:val="none"/>
                <w:u w:val="none"/>
                <w:lang w:val="en-US" w:eastAsia="zh-CN"/>
              </w:rPr>
              <w:t>共建单位基本情况可自行添加行数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序号</w:t>
            </w:r>
          </w:p>
        </w:tc>
        <w:tc>
          <w:tcPr>
            <w:tcW w:w="108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单位名称</w:t>
            </w:r>
          </w:p>
        </w:tc>
        <w:tc>
          <w:tcPr>
            <w:tcW w:w="76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单位性质</w:t>
            </w:r>
          </w:p>
        </w:tc>
        <w:tc>
          <w:tcPr>
            <w:tcW w:w="106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注册地址</w:t>
            </w:r>
          </w:p>
        </w:tc>
        <w:tc>
          <w:tcPr>
            <w:tcW w:w="7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联系人</w:t>
            </w:r>
          </w:p>
        </w:tc>
        <w:tc>
          <w:tcPr>
            <w:tcW w:w="81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p>
        </w:tc>
        <w:tc>
          <w:tcPr>
            <w:tcW w:w="108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highlight w:val="none"/>
                <w:u w:val="none"/>
                <w:vertAlign w:val="baseline"/>
                <w:lang w:val="en-US" w:eastAsia="zh-CN"/>
              </w:rPr>
            </w:pPr>
          </w:p>
        </w:tc>
        <w:tc>
          <w:tcPr>
            <w:tcW w:w="76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highlight w:val="none"/>
                <w:u w:val="none"/>
                <w:vertAlign w:val="baseline"/>
                <w:lang w:val="en-US" w:eastAsia="zh-CN"/>
              </w:rPr>
            </w:pPr>
          </w:p>
        </w:tc>
        <w:tc>
          <w:tcPr>
            <w:tcW w:w="1060"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highlight w:val="none"/>
                <w:u w:val="none"/>
                <w:vertAlign w:val="baseline"/>
                <w:lang w:val="en-US" w:eastAsia="zh-CN"/>
              </w:rPr>
            </w:pPr>
          </w:p>
        </w:tc>
        <w:tc>
          <w:tcPr>
            <w:tcW w:w="7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highlight w:val="none"/>
                <w:u w:val="none"/>
                <w:vertAlign w:val="baseline"/>
                <w:lang w:val="en-US" w:eastAsia="zh-CN"/>
              </w:rPr>
            </w:pPr>
          </w:p>
        </w:tc>
        <w:tc>
          <w:tcPr>
            <w:tcW w:w="81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91"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依托单位、共建单位共建情况说明（不超过500字）</w:t>
            </w:r>
          </w:p>
        </w:tc>
        <w:tc>
          <w:tcPr>
            <w:tcW w:w="3408"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简要叙述市工程中心合作共建的内容</w:t>
            </w:r>
          </w:p>
        </w:tc>
      </w:tr>
    </w:tbl>
    <w:p>
      <w:pPr>
        <w:numPr>
          <w:ilvl w:val="0"/>
          <w:numId w:val="0"/>
        </w:numPr>
        <w:spacing w:line="360" w:lineRule="auto"/>
        <w:ind w:leftChars="0"/>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二、依托单位经济效益及研究开发经费情况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1741"/>
        <w:gridCol w:w="193"/>
        <w:gridCol w:w="1685"/>
        <w:gridCol w:w="798"/>
        <w:gridCol w:w="102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61" w:type="dxa"/>
            <w:gridSpan w:val="7"/>
          </w:tcPr>
          <w:p>
            <w:pPr>
              <w:numPr>
                <w:ilvl w:val="0"/>
                <w:numId w:val="0"/>
              </w:numPr>
              <w:spacing w:line="360" w:lineRule="auto"/>
              <w:jc w:val="left"/>
              <w:rPr>
                <w:rFonts w:hint="default" w:ascii="仿宋" w:hAnsi="仿宋" w:eastAsia="仿宋" w:cs="仿宋"/>
                <w:sz w:val="28"/>
                <w:szCs w:val="28"/>
                <w:highlight w:val="none"/>
                <w:u w:val="single"/>
                <w:vertAlign w:val="baseline"/>
                <w:lang w:val="en-US" w:eastAsia="zh-CN"/>
              </w:rPr>
            </w:pPr>
            <w:r>
              <w:rPr>
                <w:rFonts w:hint="eastAsia" w:ascii="仿宋" w:hAnsi="仿宋" w:eastAsia="仿宋" w:cs="仿宋"/>
                <w:b/>
                <w:bCs/>
                <w:sz w:val="28"/>
                <w:szCs w:val="28"/>
                <w:highlight w:val="none"/>
                <w:u w:val="none"/>
                <w:vertAlign w:val="baseline"/>
                <w:lang w:val="en-US" w:eastAsia="zh-CN"/>
              </w:rPr>
              <w:t>（一）依托单位（企业）填写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757"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年份</w:t>
            </w:r>
          </w:p>
        </w:tc>
        <w:tc>
          <w:tcPr>
            <w:tcW w:w="193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主营业务收入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（万元）</w:t>
            </w:r>
          </w:p>
        </w:tc>
        <w:tc>
          <w:tcPr>
            <w:tcW w:w="248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研发经费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（万元）</w:t>
            </w:r>
          </w:p>
        </w:tc>
        <w:tc>
          <w:tcPr>
            <w:tcW w:w="288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研发经费占主营业务收入比重（%）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7"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2021</w:t>
            </w:r>
          </w:p>
        </w:tc>
        <w:tc>
          <w:tcPr>
            <w:tcW w:w="1934" w:type="dxa"/>
            <w:gridSpan w:val="2"/>
          </w:tcPr>
          <w:p>
            <w:pPr>
              <w:numPr>
                <w:ilvl w:val="0"/>
                <w:numId w:val="0"/>
              </w:numPr>
              <w:spacing w:line="360" w:lineRule="auto"/>
              <w:jc w:val="left"/>
              <w:rPr>
                <w:rFonts w:hint="default" w:ascii="仿宋" w:hAnsi="仿宋" w:eastAsia="仿宋" w:cs="仿宋"/>
                <w:sz w:val="28"/>
                <w:szCs w:val="28"/>
                <w:highlight w:val="none"/>
                <w:u w:val="single"/>
                <w:vertAlign w:val="baseline"/>
                <w:lang w:val="en-US" w:eastAsia="zh-CN"/>
              </w:rPr>
            </w:pPr>
          </w:p>
        </w:tc>
        <w:tc>
          <w:tcPr>
            <w:tcW w:w="2483" w:type="dxa"/>
            <w:gridSpan w:val="2"/>
          </w:tcPr>
          <w:p>
            <w:pPr>
              <w:numPr>
                <w:ilvl w:val="0"/>
                <w:numId w:val="0"/>
              </w:numPr>
              <w:spacing w:line="360" w:lineRule="auto"/>
              <w:jc w:val="left"/>
              <w:rPr>
                <w:rFonts w:hint="default" w:ascii="仿宋" w:hAnsi="仿宋" w:eastAsia="仿宋" w:cs="仿宋"/>
                <w:sz w:val="28"/>
                <w:szCs w:val="28"/>
                <w:highlight w:val="none"/>
                <w:u w:val="single"/>
                <w:vertAlign w:val="baseline"/>
                <w:lang w:val="en-US" w:eastAsia="zh-CN"/>
              </w:rPr>
            </w:pPr>
          </w:p>
        </w:tc>
        <w:tc>
          <w:tcPr>
            <w:tcW w:w="2887" w:type="dxa"/>
            <w:gridSpan w:val="2"/>
          </w:tcPr>
          <w:p>
            <w:pPr>
              <w:numPr>
                <w:ilvl w:val="0"/>
                <w:numId w:val="0"/>
              </w:numPr>
              <w:spacing w:line="360" w:lineRule="auto"/>
              <w:jc w:val="left"/>
              <w:rPr>
                <w:rFonts w:hint="default" w:ascii="仿宋" w:hAnsi="仿宋" w:eastAsia="仿宋" w:cs="仿宋"/>
                <w:sz w:val="28"/>
                <w:szCs w:val="28"/>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2022</w:t>
            </w:r>
          </w:p>
        </w:tc>
        <w:tc>
          <w:tcPr>
            <w:tcW w:w="1934" w:type="dxa"/>
            <w:gridSpan w:val="2"/>
          </w:tcPr>
          <w:p>
            <w:pPr>
              <w:numPr>
                <w:ilvl w:val="0"/>
                <w:numId w:val="0"/>
              </w:numPr>
              <w:spacing w:line="360" w:lineRule="auto"/>
              <w:jc w:val="left"/>
              <w:rPr>
                <w:rFonts w:hint="default" w:ascii="仿宋" w:hAnsi="仿宋" w:eastAsia="仿宋" w:cs="仿宋"/>
                <w:sz w:val="28"/>
                <w:szCs w:val="28"/>
                <w:highlight w:val="none"/>
                <w:u w:val="single"/>
                <w:vertAlign w:val="baseline"/>
                <w:lang w:val="en-US" w:eastAsia="zh-CN"/>
              </w:rPr>
            </w:pPr>
          </w:p>
        </w:tc>
        <w:tc>
          <w:tcPr>
            <w:tcW w:w="2483" w:type="dxa"/>
            <w:gridSpan w:val="2"/>
          </w:tcPr>
          <w:p>
            <w:pPr>
              <w:numPr>
                <w:ilvl w:val="0"/>
                <w:numId w:val="0"/>
              </w:numPr>
              <w:spacing w:line="240" w:lineRule="auto"/>
              <w:jc w:val="left"/>
              <w:rPr>
                <w:rFonts w:hint="default" w:ascii="仿宋" w:hAnsi="仿宋" w:eastAsia="仿宋" w:cs="仿宋"/>
                <w:sz w:val="28"/>
                <w:szCs w:val="28"/>
                <w:highlight w:val="none"/>
                <w:u w:val="single"/>
                <w:vertAlign w:val="baseline"/>
                <w:lang w:val="en-US" w:eastAsia="zh-CN"/>
              </w:rPr>
            </w:pPr>
            <w:r>
              <w:rPr>
                <w:rFonts w:hint="eastAsia" w:ascii="仿宋" w:hAnsi="仿宋" w:eastAsia="仿宋" w:cs="仿宋"/>
                <w:color w:val="FF0000"/>
                <w:sz w:val="24"/>
                <w:szCs w:val="24"/>
                <w:highlight w:val="none"/>
                <w:u w:val="none"/>
                <w:vertAlign w:val="baseline"/>
                <w:lang w:val="en-US" w:eastAsia="zh-CN"/>
              </w:rPr>
              <w:t>本单元格须达到100万或以上，设置本单元格不够100的不予提交</w:t>
            </w:r>
          </w:p>
        </w:tc>
        <w:tc>
          <w:tcPr>
            <w:tcW w:w="2887" w:type="dxa"/>
            <w:gridSpan w:val="2"/>
          </w:tcPr>
          <w:p>
            <w:pPr>
              <w:numPr>
                <w:ilvl w:val="0"/>
                <w:numId w:val="0"/>
              </w:numPr>
              <w:spacing w:line="240" w:lineRule="auto"/>
              <w:jc w:val="left"/>
              <w:rPr>
                <w:rFonts w:hint="default" w:ascii="仿宋" w:hAnsi="仿宋" w:eastAsia="仿宋" w:cs="仿宋"/>
                <w:sz w:val="28"/>
                <w:szCs w:val="28"/>
                <w:highlight w:val="none"/>
                <w:u w:val="single"/>
                <w:vertAlign w:val="baseline"/>
                <w:lang w:val="en-US" w:eastAsia="zh-CN"/>
              </w:rPr>
            </w:pPr>
            <w:r>
              <w:rPr>
                <w:rFonts w:hint="eastAsia" w:ascii="仿宋" w:hAnsi="仿宋" w:eastAsia="仿宋" w:cs="仿宋"/>
                <w:color w:val="FF0000"/>
                <w:sz w:val="24"/>
                <w:szCs w:val="24"/>
                <w:highlight w:val="none"/>
                <w:u w:val="none"/>
                <w:vertAlign w:val="baseline"/>
                <w:lang w:val="en-US" w:eastAsia="zh-CN"/>
              </w:rPr>
              <w:t>本单元格须达到3%或以上，设置本单元格不够3的不予提交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5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2023年（1-11月）</w:t>
            </w:r>
          </w:p>
        </w:tc>
        <w:tc>
          <w:tcPr>
            <w:tcW w:w="1934" w:type="dxa"/>
            <w:gridSpan w:val="2"/>
          </w:tcPr>
          <w:p>
            <w:pPr>
              <w:numPr>
                <w:ilvl w:val="0"/>
                <w:numId w:val="0"/>
              </w:numPr>
              <w:spacing w:line="360" w:lineRule="auto"/>
              <w:jc w:val="left"/>
              <w:rPr>
                <w:rFonts w:hint="default" w:ascii="仿宋" w:hAnsi="仿宋" w:eastAsia="仿宋" w:cs="仿宋"/>
                <w:sz w:val="28"/>
                <w:szCs w:val="28"/>
                <w:highlight w:val="none"/>
                <w:u w:val="single"/>
                <w:vertAlign w:val="baseline"/>
                <w:lang w:val="en-US" w:eastAsia="zh-CN"/>
              </w:rPr>
            </w:pPr>
          </w:p>
        </w:tc>
        <w:tc>
          <w:tcPr>
            <w:tcW w:w="2483" w:type="dxa"/>
            <w:gridSpan w:val="2"/>
          </w:tcPr>
          <w:p>
            <w:pPr>
              <w:numPr>
                <w:ilvl w:val="0"/>
                <w:numId w:val="0"/>
              </w:numPr>
              <w:spacing w:line="360" w:lineRule="auto"/>
              <w:jc w:val="left"/>
              <w:rPr>
                <w:rFonts w:hint="default" w:ascii="仿宋" w:hAnsi="仿宋" w:eastAsia="仿宋" w:cs="仿宋"/>
                <w:sz w:val="28"/>
                <w:szCs w:val="28"/>
                <w:highlight w:val="none"/>
                <w:u w:val="single"/>
                <w:vertAlign w:val="baseline"/>
                <w:lang w:val="en-US" w:eastAsia="zh-CN"/>
              </w:rPr>
            </w:pPr>
          </w:p>
        </w:tc>
        <w:tc>
          <w:tcPr>
            <w:tcW w:w="2887" w:type="dxa"/>
            <w:gridSpan w:val="2"/>
          </w:tcPr>
          <w:p>
            <w:pPr>
              <w:numPr>
                <w:ilvl w:val="0"/>
                <w:numId w:val="0"/>
              </w:numPr>
              <w:spacing w:line="360" w:lineRule="auto"/>
              <w:jc w:val="left"/>
              <w:rPr>
                <w:rFonts w:hint="default" w:ascii="仿宋" w:hAnsi="仿宋" w:eastAsia="仿宋" w:cs="仿宋"/>
                <w:sz w:val="28"/>
                <w:szCs w:val="28"/>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7"/>
          </w:tcPr>
          <w:p>
            <w:pPr>
              <w:numPr>
                <w:ilvl w:val="0"/>
                <w:numId w:val="0"/>
              </w:numPr>
              <w:spacing w:line="360" w:lineRule="auto"/>
              <w:jc w:val="left"/>
              <w:rPr>
                <w:rFonts w:hint="default" w:ascii="仿宋" w:hAnsi="仿宋" w:eastAsia="仿宋" w:cs="仿宋"/>
                <w:sz w:val="28"/>
                <w:szCs w:val="28"/>
                <w:highlight w:val="none"/>
                <w:u w:val="single"/>
                <w:vertAlign w:val="baseline"/>
                <w:lang w:val="en-US" w:eastAsia="zh-CN"/>
              </w:rPr>
            </w:pPr>
            <w:r>
              <w:rPr>
                <w:rFonts w:hint="eastAsia" w:ascii="仿宋" w:hAnsi="仿宋" w:eastAsia="仿宋" w:cs="仿宋"/>
                <w:b/>
                <w:bCs/>
                <w:sz w:val="28"/>
                <w:szCs w:val="28"/>
                <w:highlight w:val="none"/>
                <w:u w:val="none"/>
                <w:vertAlign w:val="baseline"/>
                <w:lang w:val="en-US" w:eastAsia="zh-CN"/>
              </w:rPr>
              <w:t>（二）依托单位（非企业）填写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年份</w:t>
            </w:r>
          </w:p>
        </w:tc>
        <w:tc>
          <w:tcPr>
            <w:tcW w:w="1741"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2021年</w:t>
            </w:r>
          </w:p>
        </w:tc>
        <w:tc>
          <w:tcPr>
            <w:tcW w:w="1878" w:type="dxa"/>
            <w:gridSpan w:val="2"/>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2022年</w:t>
            </w:r>
          </w:p>
        </w:tc>
        <w:tc>
          <w:tcPr>
            <w:tcW w:w="182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2023年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（1-11月）</w:t>
            </w:r>
          </w:p>
        </w:tc>
        <w:tc>
          <w:tcPr>
            <w:tcW w:w="1864" w:type="dxa"/>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7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近三年申报领域研发经费（万元）</w:t>
            </w:r>
          </w:p>
        </w:tc>
        <w:tc>
          <w:tcPr>
            <w:tcW w:w="1741" w:type="dxa"/>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c>
          <w:tcPr>
            <w:tcW w:w="1878" w:type="dxa"/>
            <w:gridSpan w:val="2"/>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c>
          <w:tcPr>
            <w:tcW w:w="1821" w:type="dxa"/>
            <w:gridSpan w:val="2"/>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c>
          <w:tcPr>
            <w:tcW w:w="1864" w:type="dxa"/>
          </w:tcPr>
          <w:p>
            <w:pPr>
              <w:numPr>
                <w:ilvl w:val="0"/>
                <w:numId w:val="0"/>
              </w:numPr>
              <w:spacing w:line="240" w:lineRule="auto"/>
              <w:jc w:val="both"/>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color w:val="FF0000"/>
                <w:sz w:val="24"/>
                <w:szCs w:val="24"/>
                <w:highlight w:val="none"/>
                <w:u w:val="none"/>
                <w:vertAlign w:val="baseline"/>
                <w:lang w:val="en-US" w:eastAsia="zh-CN"/>
              </w:rPr>
              <w:t>本单元格须达到600万或以上，设置本单元格不够600的不予提交</w:t>
            </w:r>
          </w:p>
        </w:tc>
      </w:tr>
    </w:tbl>
    <w:p>
      <w:pPr>
        <w:numPr>
          <w:ilvl w:val="0"/>
          <w:numId w:val="0"/>
        </w:numPr>
        <w:spacing w:line="360" w:lineRule="auto"/>
        <w:ind w:leftChars="0"/>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三、市工程中心人员情况表</w:t>
      </w:r>
    </w:p>
    <w:tbl>
      <w:tblPr>
        <w:tblStyle w:val="4"/>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95"/>
        <w:gridCol w:w="869"/>
        <w:gridCol w:w="481"/>
        <w:gridCol w:w="374"/>
        <w:gridCol w:w="1000"/>
        <w:gridCol w:w="811"/>
        <w:gridCol w:w="912"/>
        <w:gridCol w:w="63"/>
        <w:gridCol w:w="939"/>
        <w:gridCol w:w="637"/>
        <w:gridCol w:w="308"/>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100" w:type="dxa"/>
            <w:gridSpan w:val="13"/>
          </w:tcPr>
          <w:p>
            <w:pPr>
              <w:numPr>
                <w:ilvl w:val="0"/>
                <w:numId w:val="0"/>
              </w:numPr>
              <w:spacing w:line="360" w:lineRule="auto"/>
              <w:jc w:val="both"/>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b/>
                <w:bCs/>
                <w:sz w:val="28"/>
                <w:szCs w:val="28"/>
                <w:highlight w:val="none"/>
                <w:u w:val="none"/>
                <w:vertAlign w:val="baseline"/>
                <w:lang w:val="en-US" w:eastAsia="zh-CN"/>
              </w:rPr>
              <w:t>（一）人员基本情况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512" w:type="dxa"/>
            <w:gridSpan w:val="9"/>
          </w:tcPr>
          <w:p>
            <w:pPr>
              <w:numPr>
                <w:ilvl w:val="0"/>
                <w:numId w:val="0"/>
              </w:numPr>
              <w:spacing w:line="360" w:lineRule="auto"/>
              <w:jc w:val="left"/>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1.市工程中心人员总数（人）</w:t>
            </w:r>
          </w:p>
        </w:tc>
        <w:tc>
          <w:tcPr>
            <w:tcW w:w="3588" w:type="dxa"/>
            <w:gridSpan w:val="4"/>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512" w:type="dxa"/>
            <w:gridSpan w:val="9"/>
          </w:tcPr>
          <w:p>
            <w:pPr>
              <w:numPr>
                <w:ilvl w:val="0"/>
                <w:numId w:val="0"/>
              </w:numPr>
              <w:spacing w:line="360" w:lineRule="auto"/>
              <w:jc w:val="left"/>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2.固定人员总数（人）</w:t>
            </w:r>
          </w:p>
        </w:tc>
        <w:tc>
          <w:tcPr>
            <w:tcW w:w="3588" w:type="dxa"/>
            <w:gridSpan w:val="4"/>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512" w:type="dxa"/>
            <w:gridSpan w:val="9"/>
          </w:tcPr>
          <w:p>
            <w:pPr>
              <w:numPr>
                <w:ilvl w:val="0"/>
                <w:numId w:val="0"/>
              </w:numPr>
              <w:spacing w:line="360" w:lineRule="auto"/>
              <w:jc w:val="left"/>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 xml:space="preserve">    2.1固定在职研发人员总数（人）</w:t>
            </w:r>
          </w:p>
        </w:tc>
        <w:tc>
          <w:tcPr>
            <w:tcW w:w="3588" w:type="dxa"/>
            <w:gridSpan w:val="4"/>
          </w:tcPr>
          <w:p>
            <w:pPr>
              <w:numPr>
                <w:ilvl w:val="0"/>
                <w:numId w:val="0"/>
              </w:numPr>
              <w:spacing w:line="24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color w:val="FF0000"/>
                <w:sz w:val="24"/>
                <w:szCs w:val="24"/>
                <w:highlight w:val="none"/>
                <w:u w:val="none"/>
                <w:vertAlign w:val="baseline"/>
                <w:lang w:val="en-US" w:eastAsia="zh-CN"/>
              </w:rPr>
              <w:t>本单元格人数须在10人或以上，设置不够10人不予提交。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512" w:type="dxa"/>
            <w:gridSpan w:val="9"/>
          </w:tcPr>
          <w:p>
            <w:pPr>
              <w:numPr>
                <w:ilvl w:val="0"/>
                <w:numId w:val="0"/>
              </w:numPr>
              <w:spacing w:line="360" w:lineRule="auto"/>
              <w:jc w:val="left"/>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3.流动人员总数（人）</w:t>
            </w:r>
          </w:p>
        </w:tc>
        <w:tc>
          <w:tcPr>
            <w:tcW w:w="3588" w:type="dxa"/>
            <w:gridSpan w:val="4"/>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451" w:type="dxa"/>
            <w:gridSpan w:val="10"/>
          </w:tcPr>
          <w:p>
            <w:pPr>
              <w:numPr>
                <w:ilvl w:val="0"/>
                <w:numId w:val="0"/>
              </w:numPr>
              <w:spacing w:line="360" w:lineRule="auto"/>
              <w:jc w:val="left"/>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b/>
                <w:bCs/>
                <w:sz w:val="28"/>
                <w:szCs w:val="28"/>
                <w:highlight w:val="none"/>
                <w:u w:val="none"/>
                <w:vertAlign w:val="baseline"/>
                <w:lang w:val="en-US" w:eastAsia="zh-CN"/>
              </w:rPr>
              <w:t>（二）人员构成情况</w:t>
            </w:r>
          </w:p>
        </w:tc>
        <w:tc>
          <w:tcPr>
            <w:tcW w:w="2649"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537" w:type="dxa"/>
            <w:gridSpan w:val="7"/>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类别</w:t>
            </w:r>
          </w:p>
        </w:tc>
        <w:tc>
          <w:tcPr>
            <w:tcW w:w="1914"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单位</w:t>
            </w:r>
          </w:p>
        </w:tc>
        <w:tc>
          <w:tcPr>
            <w:tcW w:w="2649"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537" w:type="dxa"/>
            <w:gridSpan w:val="7"/>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高级职称</w:t>
            </w:r>
          </w:p>
        </w:tc>
        <w:tc>
          <w:tcPr>
            <w:tcW w:w="1914"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bookmarkStart w:id="0" w:name="OLE_LINK2"/>
            <w:r>
              <w:rPr>
                <w:rFonts w:hint="eastAsia" w:ascii="仿宋" w:hAnsi="仿宋" w:eastAsia="仿宋" w:cs="仿宋"/>
                <w:sz w:val="28"/>
                <w:szCs w:val="28"/>
                <w:highlight w:val="none"/>
                <w:u w:val="none"/>
                <w:vertAlign w:val="baseline"/>
                <w:lang w:val="en-US" w:eastAsia="zh-CN"/>
              </w:rPr>
              <w:t>人</w:t>
            </w:r>
            <w:bookmarkEnd w:id="0"/>
          </w:p>
        </w:tc>
        <w:tc>
          <w:tcPr>
            <w:tcW w:w="2649"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537" w:type="dxa"/>
            <w:gridSpan w:val="7"/>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中级职称</w:t>
            </w:r>
          </w:p>
        </w:tc>
        <w:tc>
          <w:tcPr>
            <w:tcW w:w="1914"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人</w:t>
            </w:r>
          </w:p>
        </w:tc>
        <w:tc>
          <w:tcPr>
            <w:tcW w:w="2649"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537" w:type="dxa"/>
            <w:gridSpan w:val="7"/>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博士</w:t>
            </w:r>
          </w:p>
        </w:tc>
        <w:tc>
          <w:tcPr>
            <w:tcW w:w="1914"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人</w:t>
            </w:r>
          </w:p>
        </w:tc>
        <w:tc>
          <w:tcPr>
            <w:tcW w:w="2649"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537" w:type="dxa"/>
            <w:gridSpan w:val="7"/>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硕士</w:t>
            </w:r>
          </w:p>
        </w:tc>
        <w:tc>
          <w:tcPr>
            <w:tcW w:w="1914"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人</w:t>
            </w:r>
          </w:p>
        </w:tc>
        <w:tc>
          <w:tcPr>
            <w:tcW w:w="2649"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537" w:type="dxa"/>
            <w:gridSpan w:val="7"/>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本科</w:t>
            </w:r>
          </w:p>
        </w:tc>
        <w:tc>
          <w:tcPr>
            <w:tcW w:w="1914"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人</w:t>
            </w:r>
          </w:p>
        </w:tc>
        <w:tc>
          <w:tcPr>
            <w:tcW w:w="2649" w:type="dxa"/>
            <w:gridSpan w:val="3"/>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100" w:type="dxa"/>
            <w:gridSpan w:val="13"/>
          </w:tcPr>
          <w:p>
            <w:pPr>
              <w:numPr>
                <w:ilvl w:val="0"/>
                <w:numId w:val="0"/>
              </w:numPr>
              <w:spacing w:line="360" w:lineRule="auto"/>
              <w:jc w:val="left"/>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b/>
                <w:bCs/>
                <w:sz w:val="28"/>
                <w:szCs w:val="28"/>
                <w:highlight w:val="none"/>
                <w:u w:val="none"/>
                <w:vertAlign w:val="baseline"/>
                <w:lang w:val="en-US" w:eastAsia="zh-CN"/>
              </w:rPr>
              <w:t>（三）市工程中心主任情况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0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姓名</w:t>
            </w:r>
          </w:p>
        </w:tc>
        <w:tc>
          <w:tcPr>
            <w:tcW w:w="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年龄</w:t>
            </w:r>
          </w:p>
        </w:tc>
        <w:tc>
          <w:tcPr>
            <w:tcW w:w="8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职称</w:t>
            </w:r>
          </w:p>
        </w:tc>
        <w:tc>
          <w:tcPr>
            <w:tcW w:w="10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学历</w:t>
            </w: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在依托单位担任职务</w:t>
            </w:r>
          </w:p>
        </w:tc>
        <w:tc>
          <w:tcPr>
            <w:tcW w:w="194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在依托单位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工作时长（年）</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从事（研究）专业领域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u w:val="none"/>
                <w:vertAlign w:val="baseline"/>
                <w:lang w:val="en-US" w:eastAsia="zh-CN"/>
              </w:rPr>
            </w:pPr>
          </w:p>
        </w:tc>
        <w:tc>
          <w:tcPr>
            <w:tcW w:w="8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color w:val="FF0000"/>
                <w:sz w:val="24"/>
                <w:szCs w:val="24"/>
                <w:highlight w:val="none"/>
                <w:u w:val="none"/>
                <w:vertAlign w:val="baseline"/>
                <w:lang w:val="en-US" w:eastAsia="zh-CN"/>
              </w:rPr>
              <w:t>填阿拉伯数字</w:t>
            </w:r>
          </w:p>
        </w:tc>
        <w:tc>
          <w:tcPr>
            <w:tcW w:w="8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u w:val="none"/>
                <w:vertAlign w:val="baseline"/>
                <w:lang w:val="en-US" w:eastAsia="zh-CN"/>
              </w:rPr>
            </w:pPr>
          </w:p>
        </w:tc>
        <w:tc>
          <w:tcPr>
            <w:tcW w:w="10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u w:val="none"/>
                <w:vertAlign w:val="baseline"/>
                <w:lang w:val="en-US" w:eastAsia="zh-CN"/>
              </w:rPr>
            </w:pPr>
          </w:p>
        </w:tc>
        <w:tc>
          <w:tcPr>
            <w:tcW w:w="194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color w:val="FF0000"/>
                <w:sz w:val="24"/>
                <w:szCs w:val="24"/>
                <w:highlight w:val="none"/>
                <w:u w:val="none"/>
                <w:vertAlign w:val="baseline"/>
                <w:lang w:val="en-US" w:eastAsia="zh-CN"/>
              </w:rPr>
              <w:t>本单元格只允许填阿拉伯数字</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00" w:type="dxa"/>
            <w:gridSpan w:val="13"/>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b/>
                <w:bCs/>
                <w:sz w:val="28"/>
                <w:szCs w:val="28"/>
                <w:highlight w:val="none"/>
                <w:u w:val="none"/>
                <w:vertAlign w:val="baseline"/>
                <w:lang w:val="en-US" w:eastAsia="zh-CN"/>
              </w:rPr>
              <w:t>（四）固定骨干人员（最多填写10个）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序号</w:t>
            </w:r>
          </w:p>
        </w:tc>
        <w:tc>
          <w:tcPr>
            <w:tcW w:w="154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姓名</w:t>
            </w:r>
          </w:p>
        </w:tc>
        <w:tc>
          <w:tcPr>
            <w:tcW w:w="137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年龄</w:t>
            </w: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职称</w:t>
            </w: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学历</w:t>
            </w:r>
          </w:p>
        </w:tc>
        <w:tc>
          <w:tcPr>
            <w:tcW w:w="20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在工程中心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承担主要职责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1</w:t>
            </w:r>
          </w:p>
        </w:tc>
        <w:tc>
          <w:tcPr>
            <w:tcW w:w="154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37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20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w:t>
            </w:r>
          </w:p>
        </w:tc>
        <w:tc>
          <w:tcPr>
            <w:tcW w:w="154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37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20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3</w:t>
            </w:r>
          </w:p>
        </w:tc>
        <w:tc>
          <w:tcPr>
            <w:tcW w:w="154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37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20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4</w:t>
            </w:r>
          </w:p>
        </w:tc>
        <w:tc>
          <w:tcPr>
            <w:tcW w:w="154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37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20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5</w:t>
            </w:r>
          </w:p>
        </w:tc>
        <w:tc>
          <w:tcPr>
            <w:tcW w:w="154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37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20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6</w:t>
            </w:r>
          </w:p>
        </w:tc>
        <w:tc>
          <w:tcPr>
            <w:tcW w:w="154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37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20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7</w:t>
            </w:r>
          </w:p>
        </w:tc>
        <w:tc>
          <w:tcPr>
            <w:tcW w:w="154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37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20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8</w:t>
            </w:r>
          </w:p>
        </w:tc>
        <w:tc>
          <w:tcPr>
            <w:tcW w:w="154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37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20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9</w:t>
            </w:r>
          </w:p>
        </w:tc>
        <w:tc>
          <w:tcPr>
            <w:tcW w:w="154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37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20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10</w:t>
            </w:r>
          </w:p>
        </w:tc>
        <w:tc>
          <w:tcPr>
            <w:tcW w:w="154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37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163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c>
          <w:tcPr>
            <w:tcW w:w="201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8"/>
                <w:szCs w:val="28"/>
                <w:highlight w:val="none"/>
                <w:u w:val="none"/>
                <w:vertAlign w:val="baseline"/>
                <w:lang w:val="en-US" w:eastAsia="zh-CN"/>
              </w:rPr>
            </w:pPr>
          </w:p>
        </w:tc>
      </w:tr>
    </w:tbl>
    <w:p>
      <w:pPr>
        <w:numPr>
          <w:ilvl w:val="0"/>
          <w:numId w:val="2"/>
        </w:numPr>
        <w:spacing w:line="360" w:lineRule="auto"/>
        <w:ind w:leftChars="0"/>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技术委员会专家情况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380"/>
        <w:gridCol w:w="886"/>
        <w:gridCol w:w="885"/>
        <w:gridCol w:w="871"/>
        <w:gridCol w:w="1336"/>
        <w:gridCol w:w="175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01" w:type="dxa"/>
            <w:vAlign w:val="center"/>
          </w:tcPr>
          <w:p>
            <w:pPr>
              <w:numPr>
                <w:ilvl w:val="0"/>
                <w:numId w:val="0"/>
              </w:numPr>
              <w:spacing w:line="360" w:lineRule="auto"/>
              <w:jc w:val="center"/>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序号</w:t>
            </w:r>
          </w:p>
        </w:tc>
        <w:tc>
          <w:tcPr>
            <w:tcW w:w="1380" w:type="dxa"/>
            <w:vAlign w:val="center"/>
          </w:tcPr>
          <w:p>
            <w:pPr>
              <w:numPr>
                <w:ilvl w:val="0"/>
                <w:numId w:val="0"/>
              </w:numPr>
              <w:spacing w:line="360" w:lineRule="auto"/>
              <w:jc w:val="center"/>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专家姓名</w:t>
            </w:r>
          </w:p>
        </w:tc>
        <w:tc>
          <w:tcPr>
            <w:tcW w:w="886" w:type="dxa"/>
            <w:vAlign w:val="center"/>
          </w:tcPr>
          <w:p>
            <w:pPr>
              <w:numPr>
                <w:ilvl w:val="0"/>
                <w:numId w:val="0"/>
              </w:numPr>
              <w:spacing w:line="360" w:lineRule="auto"/>
              <w:jc w:val="center"/>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年龄</w:t>
            </w:r>
          </w:p>
        </w:tc>
        <w:tc>
          <w:tcPr>
            <w:tcW w:w="885" w:type="dxa"/>
            <w:vAlign w:val="center"/>
          </w:tcPr>
          <w:p>
            <w:pPr>
              <w:numPr>
                <w:ilvl w:val="0"/>
                <w:numId w:val="0"/>
              </w:numPr>
              <w:spacing w:line="360" w:lineRule="auto"/>
              <w:jc w:val="center"/>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职称</w:t>
            </w:r>
          </w:p>
        </w:tc>
        <w:tc>
          <w:tcPr>
            <w:tcW w:w="871" w:type="dxa"/>
            <w:vAlign w:val="center"/>
          </w:tcPr>
          <w:p>
            <w:pPr>
              <w:numPr>
                <w:ilvl w:val="0"/>
                <w:numId w:val="0"/>
              </w:numPr>
              <w:spacing w:line="360" w:lineRule="auto"/>
              <w:jc w:val="center"/>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学历</w:t>
            </w:r>
          </w:p>
        </w:tc>
        <w:tc>
          <w:tcPr>
            <w:tcW w:w="1336" w:type="dxa"/>
            <w:vAlign w:val="center"/>
          </w:tcPr>
          <w:p>
            <w:pPr>
              <w:numPr>
                <w:ilvl w:val="0"/>
                <w:numId w:val="0"/>
              </w:numPr>
              <w:spacing w:line="360" w:lineRule="auto"/>
              <w:jc w:val="center"/>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所在单位</w:t>
            </w:r>
          </w:p>
        </w:tc>
        <w:tc>
          <w:tcPr>
            <w:tcW w:w="1755" w:type="dxa"/>
            <w:vAlign w:val="center"/>
          </w:tcPr>
          <w:p>
            <w:pPr>
              <w:numPr>
                <w:ilvl w:val="0"/>
                <w:numId w:val="0"/>
              </w:numPr>
              <w:spacing w:line="360" w:lineRule="auto"/>
              <w:jc w:val="center"/>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从事（研究）专业</w:t>
            </w:r>
            <w:r>
              <w:rPr>
                <w:rFonts w:hint="eastAsia" w:ascii="仿宋" w:hAnsi="仿宋" w:eastAsia="仿宋" w:cs="仿宋"/>
                <w:sz w:val="28"/>
                <w:szCs w:val="28"/>
                <w:highlight w:val="none"/>
                <w:u w:val="none"/>
                <w:vertAlign w:val="baseline"/>
                <w:lang w:val="en-US" w:eastAsia="zh-CN"/>
              </w:rPr>
              <w:t>领域</w:t>
            </w: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在委员会担任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1</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2</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3</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8"/>
                <w:szCs w:val="28"/>
                <w:highlight w:val="none"/>
                <w:u w:val="none"/>
                <w:vertAlign w:val="baseline"/>
                <w:lang w:val="en-US" w:eastAsia="zh-CN"/>
              </w:rPr>
            </w:pPr>
          </w:p>
        </w:tc>
      </w:tr>
    </w:tbl>
    <w:p>
      <w:pPr>
        <w:numPr>
          <w:ilvl w:val="0"/>
          <w:numId w:val="0"/>
        </w:numPr>
        <w:spacing w:line="360" w:lineRule="auto"/>
        <w:jc w:val="left"/>
        <w:rPr>
          <w:rFonts w:hint="default" w:ascii="黑体" w:hAnsi="黑体" w:eastAsia="黑体" w:cs="黑体"/>
          <w:color w:val="C00000"/>
          <w:sz w:val="22"/>
          <w:szCs w:val="22"/>
          <w:highlight w:val="none"/>
          <w:u w:val="none"/>
          <w:lang w:val="en-US" w:eastAsia="zh-CN"/>
        </w:rPr>
      </w:pPr>
      <w:r>
        <w:rPr>
          <w:rFonts w:hint="eastAsia" w:ascii="黑体" w:hAnsi="黑体" w:eastAsia="黑体" w:cs="黑体"/>
          <w:color w:val="C00000"/>
          <w:sz w:val="22"/>
          <w:szCs w:val="22"/>
          <w:highlight w:val="none"/>
          <w:u w:val="none"/>
          <w:lang w:val="en-US" w:eastAsia="zh-CN"/>
        </w:rPr>
        <w:t>上表可自行添加行数</w:t>
      </w:r>
    </w:p>
    <w:p>
      <w:pPr>
        <w:numPr>
          <w:ilvl w:val="0"/>
          <w:numId w:val="0"/>
        </w:numPr>
        <w:spacing w:line="360" w:lineRule="auto"/>
        <w:ind w:leftChars="0"/>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五、依托单位基建条件及仪器设备情况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932"/>
        <w:gridCol w:w="744"/>
        <w:gridCol w:w="1212"/>
        <w:gridCol w:w="1056"/>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gridSpan w:val="3"/>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固定资产原值（万元）</w:t>
            </w:r>
          </w:p>
        </w:tc>
        <w:tc>
          <w:tcPr>
            <w:tcW w:w="5553" w:type="dxa"/>
            <w:gridSpan w:val="3"/>
          </w:tcPr>
          <w:p>
            <w:pPr>
              <w:spacing w:line="360" w:lineRule="auto"/>
              <w:jc w:val="center"/>
              <w:rPr>
                <w:rFonts w:hint="default" w:ascii="仿宋" w:hAnsi="仿宋" w:eastAsia="仿宋" w:cs="仿宋"/>
                <w:sz w:val="28"/>
                <w:szCs w:val="28"/>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50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科研</w:t>
            </w:r>
            <w:r>
              <w:rPr>
                <w:rFonts w:hint="default" w:ascii="仿宋" w:hAnsi="仿宋" w:eastAsia="仿宋" w:cs="仿宋"/>
                <w:sz w:val="28"/>
                <w:szCs w:val="28"/>
                <w:highlight w:val="none"/>
                <w:u w:val="none"/>
                <w:vertAlign w:val="baseline"/>
                <w:lang w:val="en-US" w:eastAsia="zh-CN"/>
              </w:rPr>
              <w:t>场地</w:t>
            </w:r>
            <w:r>
              <w:rPr>
                <w:rFonts w:hint="eastAsia" w:ascii="仿宋" w:hAnsi="仿宋" w:eastAsia="仿宋" w:cs="仿宋"/>
                <w:sz w:val="28"/>
                <w:szCs w:val="28"/>
                <w:highlight w:val="none"/>
                <w:u w:val="none"/>
                <w:vertAlign w:val="baseline"/>
                <w:lang w:val="en-US" w:eastAsia="zh-CN"/>
              </w:rPr>
              <w:t>面积（平方米）</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其中：佛山市内科研场地面积（平方米）</w:t>
            </w:r>
          </w:p>
        </w:tc>
        <w:tc>
          <w:tcPr>
            <w:tcW w:w="3285" w:type="dxa"/>
          </w:tcPr>
          <w:p>
            <w:p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科研仪器设备数量（台/套）</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科研仪器设备原值（万元）</w:t>
            </w:r>
          </w:p>
        </w:tc>
        <w:tc>
          <w:tcPr>
            <w:tcW w:w="3285" w:type="dxa"/>
          </w:tcPr>
          <w:p>
            <w:pPr>
              <w:spacing w:line="240" w:lineRule="auto"/>
              <w:jc w:val="both"/>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color w:val="FF0000"/>
                <w:sz w:val="21"/>
                <w:szCs w:val="21"/>
                <w:highlight w:val="none"/>
                <w:u w:val="none"/>
                <w:vertAlign w:val="baseline"/>
                <w:lang w:val="en-US" w:eastAsia="zh-CN"/>
              </w:rPr>
              <w:t>本单元格须在200万或以上，设置不够200的不予提交。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b/>
                <w:bCs/>
                <w:sz w:val="28"/>
                <w:szCs w:val="28"/>
                <w:highlight w:val="none"/>
                <w:u w:val="none"/>
                <w:vertAlign w:val="baseline"/>
                <w:lang w:val="en-US" w:eastAsia="zh-CN"/>
              </w:rPr>
              <w:t>部分科研仪器设备清单</w:t>
            </w:r>
            <w:r>
              <w:rPr>
                <w:rFonts w:hint="eastAsia" w:ascii="仿宋" w:hAnsi="仿宋" w:eastAsia="仿宋" w:cs="仿宋"/>
                <w:sz w:val="28"/>
                <w:szCs w:val="28"/>
                <w:highlight w:val="none"/>
                <w:u w:val="none"/>
                <w:vertAlign w:val="baseline"/>
                <w:lang w:val="en-US" w:eastAsia="zh-CN"/>
              </w:rPr>
              <w:t>（最多填写10个，按原值从高到低填写，全部科研仪器设备清单可在附件列举）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序号</w:t>
            </w:r>
          </w:p>
        </w:tc>
        <w:tc>
          <w:tcPr>
            <w:tcW w:w="1932" w:type="dxa"/>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仪器设备名称</w:t>
            </w:r>
          </w:p>
        </w:tc>
        <w:tc>
          <w:tcPr>
            <w:tcW w:w="3012" w:type="dxa"/>
            <w:gridSpan w:val="3"/>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default" w:ascii="仿宋" w:hAnsi="仿宋" w:eastAsia="仿宋" w:cs="仿宋"/>
                <w:sz w:val="28"/>
                <w:szCs w:val="28"/>
                <w:highlight w:val="none"/>
                <w:u w:val="none"/>
                <w:vertAlign w:val="baseline"/>
                <w:lang w:val="en-US" w:eastAsia="zh-CN"/>
              </w:rPr>
              <w:t>购置日期 （年月日）</w:t>
            </w:r>
          </w:p>
        </w:tc>
        <w:tc>
          <w:tcPr>
            <w:tcW w:w="3285" w:type="dxa"/>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设备原值（万元）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1</w:t>
            </w:r>
          </w:p>
        </w:tc>
        <w:tc>
          <w:tcPr>
            <w:tcW w:w="19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01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28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w:t>
            </w:r>
          </w:p>
        </w:tc>
        <w:tc>
          <w:tcPr>
            <w:tcW w:w="19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01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28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3</w:t>
            </w:r>
          </w:p>
        </w:tc>
        <w:tc>
          <w:tcPr>
            <w:tcW w:w="19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01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28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4</w:t>
            </w:r>
          </w:p>
        </w:tc>
        <w:tc>
          <w:tcPr>
            <w:tcW w:w="19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01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28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5</w:t>
            </w:r>
          </w:p>
        </w:tc>
        <w:tc>
          <w:tcPr>
            <w:tcW w:w="19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01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28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6</w:t>
            </w:r>
          </w:p>
        </w:tc>
        <w:tc>
          <w:tcPr>
            <w:tcW w:w="19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01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28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7</w:t>
            </w:r>
          </w:p>
        </w:tc>
        <w:tc>
          <w:tcPr>
            <w:tcW w:w="19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01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28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8</w:t>
            </w:r>
          </w:p>
        </w:tc>
        <w:tc>
          <w:tcPr>
            <w:tcW w:w="19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01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28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9</w:t>
            </w:r>
          </w:p>
        </w:tc>
        <w:tc>
          <w:tcPr>
            <w:tcW w:w="19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01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28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10</w:t>
            </w:r>
          </w:p>
        </w:tc>
        <w:tc>
          <w:tcPr>
            <w:tcW w:w="193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01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28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r>
    </w:tbl>
    <w:p>
      <w:pPr>
        <w:spacing w:line="360" w:lineRule="auto"/>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六、依托单位开展科研活动情况</w:t>
      </w:r>
    </w:p>
    <w:tbl>
      <w:tblPr>
        <w:tblStyle w:val="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4"/>
        <w:gridCol w:w="1212"/>
        <w:gridCol w:w="83"/>
        <w:gridCol w:w="467"/>
        <w:gridCol w:w="392"/>
        <w:gridCol w:w="496"/>
        <w:gridCol w:w="884"/>
        <w:gridCol w:w="324"/>
        <w:gridCol w:w="560"/>
        <w:gridCol w:w="533"/>
        <w:gridCol w:w="111"/>
        <w:gridCol w:w="310"/>
        <w:gridCol w:w="698"/>
        <w:gridCol w:w="57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4" w:type="dxa"/>
            <w:gridSpan w:val="16"/>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highlight w:val="none"/>
                <w:u w:val="single"/>
                <w:vertAlign w:val="baseline"/>
                <w:lang w:val="en-US" w:eastAsia="zh-CN"/>
              </w:rPr>
            </w:pPr>
            <w:r>
              <w:rPr>
                <w:rFonts w:hint="eastAsia" w:ascii="仿宋" w:hAnsi="仿宋" w:eastAsia="仿宋" w:cs="仿宋"/>
                <w:b/>
                <w:bCs/>
                <w:sz w:val="28"/>
                <w:szCs w:val="28"/>
                <w:highlight w:val="none"/>
                <w:u w:val="none"/>
                <w:vertAlign w:val="baseline"/>
                <w:lang w:val="en-US" w:eastAsia="zh-CN"/>
              </w:rPr>
              <w:t>（一）近三年开展的主要研究开发项目清单</w:t>
            </w:r>
            <w:r>
              <w:rPr>
                <w:rFonts w:hint="eastAsia" w:ascii="仿宋" w:hAnsi="仿宋" w:eastAsia="仿宋" w:cs="仿宋"/>
                <w:sz w:val="28"/>
                <w:szCs w:val="28"/>
                <w:highlight w:val="none"/>
                <w:u w:val="none"/>
                <w:vertAlign w:val="baseline"/>
                <w:lang w:val="en-US" w:eastAsia="zh-CN"/>
              </w:rPr>
              <w:t>（最多填5个，优先填政府部门立项项目，全部研究开发项目清单可在附件列举）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序号</w:t>
            </w:r>
          </w:p>
        </w:tc>
        <w:tc>
          <w:tcPr>
            <w:tcW w:w="1509" w:type="dxa"/>
            <w:gridSpan w:val="3"/>
            <w:vAlign w:val="center"/>
          </w:tcPr>
          <w:p>
            <w:pPr>
              <w:spacing w:line="360" w:lineRule="auto"/>
              <w:jc w:val="center"/>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项目名称</w:t>
            </w:r>
          </w:p>
        </w:tc>
        <w:tc>
          <w:tcPr>
            <w:tcW w:w="1355" w:type="dxa"/>
            <w:gridSpan w:val="3"/>
            <w:vAlign w:val="center"/>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立项部门</w:t>
            </w: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研究开发方向</w:t>
            </w: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项目经费（万元）</w:t>
            </w:r>
          </w:p>
        </w:tc>
        <w:tc>
          <w:tcPr>
            <w:tcW w:w="2076" w:type="dxa"/>
            <w:gridSpan w:val="2"/>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1</w:t>
            </w:r>
          </w:p>
        </w:tc>
        <w:tc>
          <w:tcPr>
            <w:tcW w:w="1509" w:type="dxa"/>
            <w:gridSpan w:val="3"/>
            <w:vAlign w:val="center"/>
          </w:tcPr>
          <w:p>
            <w:pPr>
              <w:spacing w:line="360" w:lineRule="auto"/>
              <w:jc w:val="center"/>
              <w:rPr>
                <w:rFonts w:hint="eastAsia" w:ascii="仿宋" w:hAnsi="仿宋" w:eastAsia="仿宋" w:cs="仿宋"/>
                <w:sz w:val="28"/>
                <w:szCs w:val="28"/>
                <w:highlight w:val="none"/>
                <w:u w:val="none"/>
                <w:vertAlign w:val="baseline"/>
                <w:lang w:val="en-US" w:eastAsia="zh-CN"/>
              </w:rPr>
            </w:pPr>
          </w:p>
        </w:tc>
        <w:tc>
          <w:tcPr>
            <w:tcW w:w="1355" w:type="dxa"/>
            <w:gridSpan w:val="3"/>
            <w:vAlign w:val="center"/>
          </w:tcPr>
          <w:p>
            <w:pPr>
              <w:spacing w:line="360" w:lineRule="auto"/>
              <w:jc w:val="center"/>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tcPr>
          <w:p>
            <w:pPr>
              <w:spacing w:line="360" w:lineRule="auto"/>
              <w:jc w:val="center"/>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w:t>
            </w:r>
          </w:p>
        </w:tc>
        <w:tc>
          <w:tcPr>
            <w:tcW w:w="1509" w:type="dxa"/>
            <w:gridSpan w:val="3"/>
            <w:vAlign w:val="center"/>
          </w:tcPr>
          <w:p>
            <w:pPr>
              <w:spacing w:line="360" w:lineRule="auto"/>
              <w:jc w:val="center"/>
              <w:rPr>
                <w:rFonts w:hint="eastAsia" w:ascii="仿宋" w:hAnsi="仿宋" w:eastAsia="仿宋" w:cs="仿宋"/>
                <w:sz w:val="28"/>
                <w:szCs w:val="28"/>
                <w:highlight w:val="none"/>
                <w:u w:val="none"/>
                <w:vertAlign w:val="baseline"/>
                <w:lang w:val="en-US" w:eastAsia="zh-CN"/>
              </w:rPr>
            </w:pPr>
          </w:p>
        </w:tc>
        <w:tc>
          <w:tcPr>
            <w:tcW w:w="1355" w:type="dxa"/>
            <w:gridSpan w:val="3"/>
            <w:vAlign w:val="center"/>
          </w:tcPr>
          <w:p>
            <w:pPr>
              <w:spacing w:line="360" w:lineRule="auto"/>
              <w:jc w:val="center"/>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tcPr>
          <w:p>
            <w:pPr>
              <w:spacing w:line="360" w:lineRule="auto"/>
              <w:jc w:val="center"/>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3</w:t>
            </w:r>
          </w:p>
        </w:tc>
        <w:tc>
          <w:tcPr>
            <w:tcW w:w="1509" w:type="dxa"/>
            <w:gridSpan w:val="3"/>
            <w:vAlign w:val="center"/>
          </w:tcPr>
          <w:p>
            <w:pPr>
              <w:spacing w:line="360" w:lineRule="auto"/>
              <w:jc w:val="center"/>
              <w:rPr>
                <w:rFonts w:hint="eastAsia" w:ascii="仿宋" w:hAnsi="仿宋" w:eastAsia="仿宋" w:cs="仿宋"/>
                <w:sz w:val="28"/>
                <w:szCs w:val="28"/>
                <w:highlight w:val="none"/>
                <w:u w:val="none"/>
                <w:vertAlign w:val="baseline"/>
                <w:lang w:val="en-US" w:eastAsia="zh-CN"/>
              </w:rPr>
            </w:pPr>
          </w:p>
        </w:tc>
        <w:tc>
          <w:tcPr>
            <w:tcW w:w="1355" w:type="dxa"/>
            <w:gridSpan w:val="3"/>
            <w:vAlign w:val="center"/>
          </w:tcPr>
          <w:p>
            <w:pPr>
              <w:spacing w:line="360" w:lineRule="auto"/>
              <w:jc w:val="center"/>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tcPr>
          <w:p>
            <w:pPr>
              <w:spacing w:line="360" w:lineRule="auto"/>
              <w:jc w:val="center"/>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4</w:t>
            </w:r>
          </w:p>
        </w:tc>
        <w:tc>
          <w:tcPr>
            <w:tcW w:w="1509" w:type="dxa"/>
            <w:gridSpan w:val="3"/>
            <w:vAlign w:val="center"/>
          </w:tcPr>
          <w:p>
            <w:pPr>
              <w:spacing w:line="360" w:lineRule="auto"/>
              <w:jc w:val="center"/>
              <w:rPr>
                <w:rFonts w:hint="eastAsia" w:ascii="仿宋" w:hAnsi="仿宋" w:eastAsia="仿宋" w:cs="仿宋"/>
                <w:sz w:val="28"/>
                <w:szCs w:val="28"/>
                <w:highlight w:val="none"/>
                <w:u w:val="none"/>
                <w:vertAlign w:val="baseline"/>
                <w:lang w:val="en-US" w:eastAsia="zh-CN"/>
              </w:rPr>
            </w:pPr>
          </w:p>
        </w:tc>
        <w:tc>
          <w:tcPr>
            <w:tcW w:w="1355" w:type="dxa"/>
            <w:gridSpan w:val="3"/>
            <w:vAlign w:val="center"/>
          </w:tcPr>
          <w:p>
            <w:pPr>
              <w:spacing w:line="360" w:lineRule="auto"/>
              <w:jc w:val="center"/>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tcPr>
          <w:p>
            <w:pPr>
              <w:spacing w:line="360" w:lineRule="auto"/>
              <w:jc w:val="center"/>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5</w:t>
            </w:r>
          </w:p>
        </w:tc>
        <w:tc>
          <w:tcPr>
            <w:tcW w:w="1509" w:type="dxa"/>
            <w:gridSpan w:val="3"/>
            <w:vAlign w:val="center"/>
          </w:tcPr>
          <w:p>
            <w:pPr>
              <w:spacing w:line="360" w:lineRule="auto"/>
              <w:jc w:val="center"/>
              <w:rPr>
                <w:rFonts w:hint="eastAsia" w:ascii="仿宋" w:hAnsi="仿宋" w:eastAsia="仿宋" w:cs="仿宋"/>
                <w:sz w:val="28"/>
                <w:szCs w:val="28"/>
                <w:highlight w:val="none"/>
                <w:u w:val="none"/>
                <w:vertAlign w:val="baseline"/>
                <w:lang w:val="en-US" w:eastAsia="zh-CN"/>
              </w:rPr>
            </w:pPr>
          </w:p>
        </w:tc>
        <w:tc>
          <w:tcPr>
            <w:tcW w:w="1355" w:type="dxa"/>
            <w:gridSpan w:val="3"/>
            <w:vAlign w:val="center"/>
          </w:tcPr>
          <w:p>
            <w:pPr>
              <w:spacing w:line="360" w:lineRule="auto"/>
              <w:jc w:val="center"/>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tcPr>
          <w:p>
            <w:pPr>
              <w:spacing w:line="360" w:lineRule="auto"/>
              <w:jc w:val="center"/>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184" w:type="dxa"/>
            <w:gridSpan w:val="16"/>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 w:hAnsi="仿宋" w:eastAsia="仿宋" w:cs="仿宋"/>
                <w:sz w:val="28"/>
                <w:szCs w:val="28"/>
                <w:highlight w:val="none"/>
                <w:u w:val="single"/>
                <w:vertAlign w:val="baseline"/>
                <w:lang w:val="en-US" w:eastAsia="zh-CN"/>
              </w:rPr>
            </w:pPr>
            <w:r>
              <w:rPr>
                <w:rFonts w:hint="eastAsia" w:ascii="仿宋" w:hAnsi="仿宋" w:eastAsia="仿宋" w:cs="仿宋"/>
                <w:b/>
                <w:bCs/>
                <w:sz w:val="28"/>
                <w:szCs w:val="28"/>
                <w:highlight w:val="none"/>
                <w:u w:val="none"/>
                <w:vertAlign w:val="baseline"/>
                <w:lang w:val="en-US" w:eastAsia="zh-CN"/>
              </w:rPr>
              <w:t>（二）近三年开展产学研合作情况</w:t>
            </w:r>
            <w:r>
              <w:rPr>
                <w:rFonts w:hint="eastAsia" w:ascii="仿宋" w:hAnsi="仿宋" w:eastAsia="仿宋" w:cs="仿宋"/>
                <w:sz w:val="28"/>
                <w:szCs w:val="28"/>
                <w:highlight w:val="none"/>
                <w:u w:val="none"/>
                <w:vertAlign w:val="baseline"/>
                <w:lang w:val="en-US" w:eastAsia="zh-CN"/>
              </w:rPr>
              <w:t>（最多填5个，全部产学研合作项目清单可在附件列举。产学研合作模式：技术受让、技术开发、共建研发机构、联合培养人才、技术咨询或服务等。）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序号</w:t>
            </w:r>
          </w:p>
        </w:tc>
        <w:tc>
          <w:tcPr>
            <w:tcW w:w="14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项目名称</w:t>
            </w:r>
          </w:p>
        </w:tc>
        <w:tc>
          <w:tcPr>
            <w:tcW w:w="143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合作单位</w:t>
            </w: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合作模式</w:t>
            </w: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项目经费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（万元）</w:t>
            </w: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1</w:t>
            </w:r>
          </w:p>
        </w:tc>
        <w:tc>
          <w:tcPr>
            <w:tcW w:w="14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43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color w:val="FF0000"/>
                <w:sz w:val="24"/>
                <w:szCs w:val="24"/>
                <w:highlight w:val="none"/>
                <w:u w:val="none"/>
                <w:vertAlign w:val="baseline"/>
                <w:lang w:val="en-US" w:eastAsia="zh-CN"/>
              </w:rPr>
              <w:t>设置下拉菜单：技术受让、技术开发、共建研发机构、联合培养人才、技术咨询或服务、其他</w:t>
            </w: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w:t>
            </w:r>
          </w:p>
        </w:tc>
        <w:tc>
          <w:tcPr>
            <w:tcW w:w="14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43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3</w:t>
            </w:r>
          </w:p>
        </w:tc>
        <w:tc>
          <w:tcPr>
            <w:tcW w:w="14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43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4</w:t>
            </w:r>
          </w:p>
        </w:tc>
        <w:tc>
          <w:tcPr>
            <w:tcW w:w="14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43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5</w:t>
            </w:r>
          </w:p>
        </w:tc>
        <w:tc>
          <w:tcPr>
            <w:tcW w:w="14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43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4" w:type="dxa"/>
            <w:gridSpan w:val="1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b/>
                <w:bCs/>
                <w:sz w:val="28"/>
                <w:szCs w:val="28"/>
                <w:highlight w:val="none"/>
                <w:u w:val="none"/>
                <w:vertAlign w:val="baseline"/>
                <w:lang w:val="en-US" w:eastAsia="zh-CN"/>
              </w:rPr>
              <w:t>（三）获得科学技术方面的奖励情况</w:t>
            </w:r>
            <w:r>
              <w:rPr>
                <w:rFonts w:hint="eastAsia" w:ascii="仿宋" w:hAnsi="仿宋" w:eastAsia="仿宋" w:cs="仿宋"/>
                <w:sz w:val="28"/>
                <w:szCs w:val="28"/>
                <w:highlight w:val="none"/>
                <w:u w:val="none"/>
                <w:vertAlign w:val="baseline"/>
                <w:lang w:val="en-US" w:eastAsia="zh-CN"/>
              </w:rPr>
              <w:t>（最多填5个，全部获奖清单可在附件列举）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序号</w:t>
            </w:r>
          </w:p>
        </w:tc>
        <w:tc>
          <w:tcPr>
            <w:tcW w:w="28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奖项名称</w:t>
            </w: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授奖单位</w:t>
            </w: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奖励类别或等级</w:t>
            </w: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default" w:ascii="仿宋" w:hAnsi="仿宋" w:eastAsia="仿宋" w:cs="仿宋"/>
                <w:sz w:val="28"/>
                <w:szCs w:val="28"/>
                <w:highlight w:val="none"/>
                <w:u w:val="none"/>
                <w:vertAlign w:val="baseline"/>
                <w:lang w:val="en-US" w:eastAsia="zh-CN"/>
              </w:rPr>
              <w:t>获奖年度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1</w:t>
            </w:r>
          </w:p>
        </w:tc>
        <w:tc>
          <w:tcPr>
            <w:tcW w:w="28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w:t>
            </w:r>
          </w:p>
        </w:tc>
        <w:tc>
          <w:tcPr>
            <w:tcW w:w="28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3</w:t>
            </w:r>
          </w:p>
        </w:tc>
        <w:tc>
          <w:tcPr>
            <w:tcW w:w="28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4</w:t>
            </w:r>
          </w:p>
        </w:tc>
        <w:tc>
          <w:tcPr>
            <w:tcW w:w="28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5</w:t>
            </w:r>
          </w:p>
        </w:tc>
        <w:tc>
          <w:tcPr>
            <w:tcW w:w="28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4" w:type="dxa"/>
            <w:gridSpan w:val="1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b/>
                <w:bCs/>
                <w:sz w:val="28"/>
                <w:szCs w:val="28"/>
                <w:highlight w:val="none"/>
                <w:u w:val="none"/>
                <w:vertAlign w:val="baseline"/>
                <w:lang w:val="en-US" w:eastAsia="zh-CN"/>
              </w:rPr>
              <w:t>（四）获政府部门认定的研发机构情况</w:t>
            </w:r>
            <w:r>
              <w:rPr>
                <w:rFonts w:hint="eastAsia" w:ascii="仿宋" w:hAnsi="仿宋" w:eastAsia="仿宋" w:cs="仿宋"/>
                <w:sz w:val="28"/>
                <w:szCs w:val="28"/>
                <w:highlight w:val="none"/>
                <w:u w:val="none"/>
                <w:vertAlign w:val="baseline"/>
                <w:lang w:val="en-US" w:eastAsia="zh-CN"/>
              </w:rPr>
              <w:t>（最多填5个，全部研发机构认定情况可在附件列举）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序号</w:t>
            </w:r>
          </w:p>
        </w:tc>
        <w:tc>
          <w:tcPr>
            <w:tcW w:w="28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default" w:ascii="仿宋" w:hAnsi="仿宋" w:eastAsia="仿宋" w:cs="仿宋"/>
                <w:sz w:val="28"/>
                <w:szCs w:val="28"/>
                <w:highlight w:val="none"/>
                <w:u w:val="none"/>
                <w:vertAlign w:val="baseline"/>
                <w:lang w:val="en-US" w:eastAsia="zh-CN"/>
              </w:rPr>
              <w:t>研发机构名称（含境外研发机构）</w:t>
            </w:r>
          </w:p>
        </w:tc>
        <w:tc>
          <w:tcPr>
            <w:tcW w:w="230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认定（立项）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部门</w:t>
            </w:r>
          </w:p>
        </w:tc>
        <w:tc>
          <w:tcPr>
            <w:tcW w:w="319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认定（立项）</w:t>
            </w:r>
            <w:r>
              <w:rPr>
                <w:rFonts w:hint="default" w:ascii="仿宋" w:hAnsi="仿宋" w:eastAsia="仿宋" w:cs="仿宋"/>
                <w:sz w:val="28"/>
                <w:szCs w:val="28"/>
                <w:highlight w:val="none"/>
                <w:u w:val="none"/>
                <w:vertAlign w:val="baseline"/>
                <w:lang w:val="en-US"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1</w:t>
            </w:r>
          </w:p>
        </w:tc>
        <w:tc>
          <w:tcPr>
            <w:tcW w:w="28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30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19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w:t>
            </w:r>
          </w:p>
        </w:tc>
        <w:tc>
          <w:tcPr>
            <w:tcW w:w="28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30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19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3</w:t>
            </w:r>
          </w:p>
        </w:tc>
        <w:tc>
          <w:tcPr>
            <w:tcW w:w="28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30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19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4</w:t>
            </w:r>
          </w:p>
        </w:tc>
        <w:tc>
          <w:tcPr>
            <w:tcW w:w="28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30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19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5</w:t>
            </w:r>
          </w:p>
        </w:tc>
        <w:tc>
          <w:tcPr>
            <w:tcW w:w="28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30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319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4" w:type="dxa"/>
            <w:gridSpan w:val="1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b/>
                <w:bCs/>
                <w:sz w:val="28"/>
                <w:szCs w:val="28"/>
                <w:highlight w:val="none"/>
                <w:u w:val="none"/>
                <w:vertAlign w:val="baseline"/>
                <w:lang w:val="en-US" w:eastAsia="zh-CN"/>
              </w:rPr>
              <w:t>（五）近三年获得自主知识产权情况</w:t>
            </w:r>
            <w:r>
              <w:rPr>
                <w:rFonts w:hint="eastAsia" w:ascii="仿宋" w:hAnsi="仿宋" w:eastAsia="仿宋" w:cs="仿宋"/>
                <w:sz w:val="28"/>
                <w:szCs w:val="28"/>
                <w:highlight w:val="none"/>
                <w:u w:val="none"/>
                <w:vertAlign w:val="baseline"/>
                <w:lang w:val="en-US" w:eastAsia="zh-CN"/>
              </w:rPr>
              <w:t>（最多填5个，全部自主知识产权清单可在附件列举）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序号</w:t>
            </w:r>
          </w:p>
        </w:tc>
        <w:tc>
          <w:tcPr>
            <w:tcW w:w="2368"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知识产权名称</w:t>
            </w:r>
          </w:p>
        </w:tc>
        <w:tc>
          <w:tcPr>
            <w:tcW w:w="17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类别</w:t>
            </w:r>
          </w:p>
        </w:tc>
        <w:tc>
          <w:tcPr>
            <w:tcW w:w="151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权属方</w:t>
            </w:r>
          </w:p>
        </w:tc>
        <w:tc>
          <w:tcPr>
            <w:tcW w:w="27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获取（授权）时间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1</w:t>
            </w:r>
          </w:p>
        </w:tc>
        <w:tc>
          <w:tcPr>
            <w:tcW w:w="2368"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1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7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w:t>
            </w:r>
          </w:p>
        </w:tc>
        <w:tc>
          <w:tcPr>
            <w:tcW w:w="2368"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1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7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3</w:t>
            </w:r>
          </w:p>
        </w:tc>
        <w:tc>
          <w:tcPr>
            <w:tcW w:w="2368"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1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7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4</w:t>
            </w:r>
          </w:p>
        </w:tc>
        <w:tc>
          <w:tcPr>
            <w:tcW w:w="2368"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1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7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5</w:t>
            </w:r>
          </w:p>
        </w:tc>
        <w:tc>
          <w:tcPr>
            <w:tcW w:w="2368"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1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27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4" w:type="dxa"/>
            <w:gridSpan w:val="16"/>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sz w:val="28"/>
                <w:szCs w:val="28"/>
                <w:highlight w:val="none"/>
                <w:u w:val="none"/>
                <w:vertAlign w:val="baseline"/>
                <w:lang w:val="en-US" w:eastAsia="zh-CN"/>
              </w:rPr>
            </w:pPr>
            <w:r>
              <w:rPr>
                <w:rFonts w:hint="eastAsia" w:ascii="FangSong . GB2312" w:hAnsi="FangSong . GB2312" w:eastAsia="FangSong . GB2312" w:cs="FangSong . GB2312"/>
                <w:color w:val="000000"/>
                <w:kern w:val="0"/>
                <w:sz w:val="24"/>
                <w:szCs w:val="24"/>
                <w:highlight w:val="none"/>
                <w:lang w:val="en-US" w:eastAsia="zh-CN" w:bidi="ar"/>
              </w:rPr>
              <w:t>备注：类别</w:t>
            </w:r>
            <w:r>
              <w:rPr>
                <w:rFonts w:hint="default" w:ascii="FangSong . GB2312" w:hAnsi="FangSong . GB2312" w:eastAsia="FangSong . GB2312" w:cs="FangSong . GB2312"/>
                <w:color w:val="000000"/>
                <w:kern w:val="0"/>
                <w:sz w:val="24"/>
                <w:szCs w:val="24"/>
                <w:highlight w:val="none"/>
                <w:lang w:val="en-US" w:eastAsia="zh-CN" w:bidi="ar"/>
              </w:rPr>
              <w:t>指</w:t>
            </w:r>
            <w:r>
              <w:rPr>
                <w:rFonts w:ascii="FangSong . GB2312" w:hAnsi="FangSong . GB2312" w:eastAsia="FangSong . GB2312" w:cs="FangSong . GB2312"/>
                <w:color w:val="000000"/>
                <w:kern w:val="0"/>
                <w:sz w:val="24"/>
                <w:szCs w:val="24"/>
                <w:highlight w:val="none"/>
                <w:lang w:val="en-US" w:eastAsia="zh-CN" w:bidi="ar"/>
              </w:rPr>
              <w:t>发明专利、实用新型专利、外观设计专利，及某些行业批准的具有自主知识产</w:t>
            </w:r>
            <w:r>
              <w:rPr>
                <w:rFonts w:hint="default" w:ascii="FangSong . GB2312" w:hAnsi="FangSong . GB2312" w:eastAsia="FangSong . GB2312" w:cs="FangSong . GB2312"/>
                <w:color w:val="000000"/>
                <w:kern w:val="0"/>
                <w:sz w:val="24"/>
                <w:szCs w:val="24"/>
                <w:highlight w:val="none"/>
                <w:lang w:val="en-US" w:eastAsia="zh-CN" w:bidi="ar"/>
              </w:rPr>
              <w:t>权意义的国家级证书如新医药、新农药、软件著作权、经国家或省审（鉴）定的动植物新品种等。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4" w:type="dxa"/>
            <w:gridSpan w:val="1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b/>
                <w:bCs/>
                <w:sz w:val="28"/>
                <w:szCs w:val="28"/>
                <w:highlight w:val="none"/>
                <w:u w:val="none"/>
                <w:vertAlign w:val="baseline"/>
                <w:lang w:val="en-US" w:eastAsia="zh-CN"/>
              </w:rPr>
              <w:t>（六）近三年成果转化情况</w:t>
            </w:r>
            <w:r>
              <w:rPr>
                <w:rFonts w:hint="eastAsia" w:ascii="仿宋" w:hAnsi="仿宋" w:eastAsia="仿宋" w:cs="仿宋"/>
                <w:sz w:val="28"/>
                <w:szCs w:val="28"/>
                <w:highlight w:val="none"/>
                <w:u w:val="none"/>
                <w:vertAlign w:val="baseline"/>
                <w:lang w:val="en-US" w:eastAsia="zh-CN"/>
              </w:rPr>
              <w:t>（最多填5个，全部成果转化清单可在附件列举）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序号</w:t>
            </w:r>
          </w:p>
        </w:tc>
        <w:tc>
          <w:tcPr>
            <w:tcW w:w="1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成果名称</w:t>
            </w:r>
          </w:p>
        </w:tc>
        <w:tc>
          <w:tcPr>
            <w:tcW w:w="177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成果类型</w:t>
            </w:r>
          </w:p>
        </w:tc>
        <w:tc>
          <w:tcPr>
            <w:tcW w:w="1528" w:type="dxa"/>
            <w:gridSpan w:val="4"/>
            <w:vAlign w:val="center"/>
          </w:tcPr>
          <w:p>
            <w:pPr>
              <w:jc w:val="center"/>
              <w:rPr>
                <w:rFonts w:hint="eastAsia" w:ascii="仿宋" w:hAnsi="仿宋" w:eastAsia="仿宋" w:cs="仿宋"/>
                <w:sz w:val="28"/>
                <w:szCs w:val="28"/>
                <w:highlight w:val="none"/>
                <w:u w:val="none"/>
                <w:vertAlign w:val="baseline"/>
                <w:lang w:val="en-US" w:eastAsia="zh-CN"/>
              </w:rPr>
            </w:pPr>
            <w:r>
              <w:rPr>
                <w:rFonts w:hint="eastAsia" w:ascii="仿宋_GB2312" w:hAnsi="仿宋_GB2312" w:eastAsia="仿宋_GB2312" w:cs="仿宋_GB2312"/>
                <w:color w:val="000000"/>
                <w:sz w:val="28"/>
                <w:szCs w:val="28"/>
              </w:rPr>
              <w:t>转化方式</w:t>
            </w:r>
          </w:p>
        </w:tc>
        <w:tc>
          <w:tcPr>
            <w:tcW w:w="1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转化年度</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转化效益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1</w:t>
            </w:r>
          </w:p>
        </w:tc>
        <w:tc>
          <w:tcPr>
            <w:tcW w:w="1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7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color w:val="C00000"/>
                <w:sz w:val="24"/>
                <w:szCs w:val="24"/>
                <w:highlight w:val="none"/>
                <w:u w:val="none"/>
                <w:vertAlign w:val="baseline"/>
                <w:lang w:val="en-US" w:eastAsia="zh-CN"/>
              </w:rPr>
              <w:t>设置下拉菜单：1.新产品 2.新技术 3.新工艺  4.新服务 5.其他</w:t>
            </w:r>
          </w:p>
        </w:tc>
        <w:tc>
          <w:tcPr>
            <w:tcW w:w="1528" w:type="dxa"/>
            <w:gridSpan w:val="4"/>
            <w:vAlign w:val="center"/>
          </w:tcPr>
          <w:p>
            <w:pPr>
              <w:spacing w:line="240" w:lineRule="auto"/>
              <w:jc w:val="left"/>
              <w:rPr>
                <w:rFonts w:hint="eastAsia" w:ascii="仿宋" w:hAnsi="仿宋" w:eastAsia="仿宋" w:cs="仿宋"/>
                <w:color w:val="C00000"/>
                <w:sz w:val="24"/>
                <w:szCs w:val="24"/>
                <w:highlight w:val="none"/>
                <w:u w:val="none"/>
                <w:vertAlign w:val="baseline"/>
                <w:lang w:val="en-US" w:eastAsia="zh-CN"/>
              </w:rPr>
            </w:pPr>
            <w:r>
              <w:rPr>
                <w:rFonts w:hint="eastAsia" w:ascii="仿宋" w:hAnsi="仿宋" w:eastAsia="仿宋" w:cs="仿宋"/>
                <w:color w:val="C00000"/>
                <w:sz w:val="22"/>
                <w:szCs w:val="22"/>
                <w:highlight w:val="none"/>
                <w:u w:val="none"/>
                <w:vertAlign w:val="baseline"/>
                <w:lang w:val="en-US" w:eastAsia="zh-CN"/>
              </w:rPr>
              <w:t>设置下拉菜单：</w:t>
            </w:r>
            <w:r>
              <w:rPr>
                <w:rFonts w:hint="eastAsia" w:ascii="仿宋_GB2312" w:hAnsi="仿宋_GB2312" w:eastAsia="仿宋_GB2312" w:cs="仿宋_GB2312"/>
                <w:color w:val="C00000"/>
                <w:sz w:val="22"/>
                <w:szCs w:val="22"/>
              </w:rPr>
              <w:t>1.自行投资2.转让3.许可4.作价入股5.共同转化6.其他</w:t>
            </w:r>
          </w:p>
        </w:tc>
        <w:tc>
          <w:tcPr>
            <w:tcW w:w="1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2</w:t>
            </w:r>
          </w:p>
        </w:tc>
        <w:tc>
          <w:tcPr>
            <w:tcW w:w="1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7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2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3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3</w:t>
            </w:r>
          </w:p>
        </w:tc>
        <w:tc>
          <w:tcPr>
            <w:tcW w:w="1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7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2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4</w:t>
            </w:r>
          </w:p>
        </w:tc>
        <w:tc>
          <w:tcPr>
            <w:tcW w:w="1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7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2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5</w:t>
            </w:r>
          </w:p>
        </w:tc>
        <w:tc>
          <w:tcPr>
            <w:tcW w:w="1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77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2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8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u w:val="none"/>
                <w:vertAlign w:val="baseline"/>
                <w:lang w:val="en-US" w:eastAsia="zh-CN"/>
              </w:rPr>
            </w:pPr>
          </w:p>
        </w:tc>
      </w:tr>
    </w:tbl>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市工程中心建设投入计划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1972"/>
        <w:gridCol w:w="1972"/>
        <w:gridCol w:w="187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899" w:type="dxa"/>
            <w:vMerge w:val="restart"/>
            <w:vAlign w:val="center"/>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各年投入估算</w:t>
            </w:r>
          </w:p>
        </w:tc>
        <w:tc>
          <w:tcPr>
            <w:tcW w:w="39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新增科研条件建设</w:t>
            </w:r>
          </w:p>
        </w:tc>
        <w:tc>
          <w:tcPr>
            <w:tcW w:w="3218"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研发经费投入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4"/>
                <w:szCs w:val="24"/>
                <w:highlight w:val="none"/>
                <w:lang w:val="en-US" w:eastAsia="zh-CN" w:bidi="ar"/>
              </w:rPr>
              <w:t>（包括日常研发经费支出，当年形成用于研发的固定资产支出和委托外单位开展研发的经费支出）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899" w:type="dxa"/>
            <w:vMerge w:val="continue"/>
            <w:vAlign w:val="center"/>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c>
          <w:tcPr>
            <w:tcW w:w="19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新增科研场地面积</w:t>
            </w:r>
            <w:r>
              <w:rPr>
                <w:rFonts w:hint="eastAsia" w:ascii="仿宋" w:hAnsi="仿宋" w:eastAsia="仿宋" w:cs="仿宋"/>
                <w:color w:val="000000"/>
                <w:kern w:val="0"/>
                <w:sz w:val="28"/>
                <w:szCs w:val="28"/>
                <w:highlight w:val="none"/>
                <w:lang w:val="en-US" w:eastAsia="zh-CN" w:bidi="ar"/>
              </w:rPr>
              <w:br w:type="textWrapping"/>
            </w:r>
            <w:r>
              <w:rPr>
                <w:rFonts w:hint="eastAsia" w:ascii="仿宋" w:hAnsi="仿宋" w:eastAsia="仿宋" w:cs="仿宋"/>
                <w:color w:val="000000"/>
                <w:kern w:val="0"/>
                <w:sz w:val="28"/>
                <w:szCs w:val="28"/>
                <w:highlight w:val="none"/>
                <w:lang w:val="en-US" w:eastAsia="zh-CN" w:bidi="ar"/>
              </w:rPr>
              <w:t>（平方米）</w:t>
            </w:r>
          </w:p>
        </w:tc>
        <w:tc>
          <w:tcPr>
            <w:tcW w:w="19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新增万元以上仪器设备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（台/套）</w:t>
            </w:r>
          </w:p>
        </w:tc>
        <w:tc>
          <w:tcPr>
            <w:tcW w:w="321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第一年</w:t>
            </w:r>
          </w:p>
        </w:tc>
        <w:tc>
          <w:tcPr>
            <w:tcW w:w="1972" w:type="dxa"/>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c>
          <w:tcPr>
            <w:tcW w:w="1972" w:type="dxa"/>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c>
          <w:tcPr>
            <w:tcW w:w="3218" w:type="dxa"/>
            <w:gridSpan w:val="2"/>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第二年</w:t>
            </w:r>
          </w:p>
        </w:tc>
        <w:tc>
          <w:tcPr>
            <w:tcW w:w="1972" w:type="dxa"/>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c>
          <w:tcPr>
            <w:tcW w:w="1972" w:type="dxa"/>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c>
          <w:tcPr>
            <w:tcW w:w="3218" w:type="dxa"/>
            <w:gridSpan w:val="2"/>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第三年</w:t>
            </w:r>
          </w:p>
        </w:tc>
        <w:tc>
          <w:tcPr>
            <w:tcW w:w="1972" w:type="dxa"/>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c>
          <w:tcPr>
            <w:tcW w:w="1972" w:type="dxa"/>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c>
          <w:tcPr>
            <w:tcW w:w="3218" w:type="dxa"/>
            <w:gridSpan w:val="2"/>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合计</w:t>
            </w:r>
          </w:p>
        </w:tc>
        <w:tc>
          <w:tcPr>
            <w:tcW w:w="1972" w:type="dxa"/>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c>
          <w:tcPr>
            <w:tcW w:w="1972" w:type="dxa"/>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c>
          <w:tcPr>
            <w:tcW w:w="3218" w:type="dxa"/>
            <w:gridSpan w:val="2"/>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资金来源</w:t>
            </w:r>
          </w:p>
        </w:tc>
        <w:tc>
          <w:tcPr>
            <w:tcW w:w="1972"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第一年</w:t>
            </w:r>
          </w:p>
        </w:tc>
        <w:tc>
          <w:tcPr>
            <w:tcW w:w="1972"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第二年</w:t>
            </w:r>
          </w:p>
        </w:tc>
        <w:tc>
          <w:tcPr>
            <w:tcW w:w="1875"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第三年</w:t>
            </w:r>
          </w:p>
        </w:tc>
        <w:tc>
          <w:tcPr>
            <w:tcW w:w="1343"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依托单位</w:t>
            </w:r>
          </w:p>
        </w:tc>
        <w:tc>
          <w:tcPr>
            <w:tcW w:w="1972"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c>
          <w:tcPr>
            <w:tcW w:w="1972"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c>
          <w:tcPr>
            <w:tcW w:w="1875"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c>
          <w:tcPr>
            <w:tcW w:w="1343"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共建单位</w:t>
            </w:r>
          </w:p>
        </w:tc>
        <w:tc>
          <w:tcPr>
            <w:tcW w:w="1972"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c>
          <w:tcPr>
            <w:tcW w:w="1972"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c>
          <w:tcPr>
            <w:tcW w:w="1875"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c>
          <w:tcPr>
            <w:tcW w:w="1343"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numPr>
                <w:ilvl w:val="0"/>
                <w:numId w:val="0"/>
              </w:numPr>
              <w:spacing w:line="360" w:lineRule="auto"/>
              <w:jc w:val="center"/>
              <w:rPr>
                <w:rFonts w:hint="eastAsia"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其他</w:t>
            </w:r>
          </w:p>
        </w:tc>
        <w:tc>
          <w:tcPr>
            <w:tcW w:w="1972"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c>
          <w:tcPr>
            <w:tcW w:w="1972"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c>
          <w:tcPr>
            <w:tcW w:w="1875"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c>
          <w:tcPr>
            <w:tcW w:w="1343"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合计</w:t>
            </w:r>
          </w:p>
        </w:tc>
        <w:tc>
          <w:tcPr>
            <w:tcW w:w="1972"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c>
          <w:tcPr>
            <w:tcW w:w="1972"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c>
          <w:tcPr>
            <w:tcW w:w="1875"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c>
          <w:tcPr>
            <w:tcW w:w="1343" w:type="dxa"/>
          </w:tcPr>
          <w:p>
            <w:pPr>
              <w:numPr>
                <w:ilvl w:val="0"/>
                <w:numId w:val="0"/>
              </w:numPr>
              <w:spacing w:line="360" w:lineRule="auto"/>
              <w:jc w:val="center"/>
              <w:rPr>
                <w:rFonts w:hint="default" w:ascii="仿宋" w:hAnsi="仿宋" w:eastAsia="仿宋" w:cs="仿宋"/>
                <w:sz w:val="28"/>
                <w:szCs w:val="28"/>
                <w:highlight w:val="none"/>
                <w:u w:val="none"/>
                <w:vertAlign w:val="baseline"/>
                <w:lang w:val="en-US" w:eastAsia="zh-CN"/>
              </w:rPr>
            </w:pPr>
          </w:p>
        </w:tc>
      </w:tr>
    </w:tbl>
    <w:p>
      <w:pPr>
        <w:numPr>
          <w:ilvl w:val="0"/>
          <w:numId w:val="0"/>
        </w:numPr>
        <w:spacing w:line="360" w:lineRule="auto"/>
        <w:ind w:leftChars="0"/>
        <w:jc w:val="left"/>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八、市工程中心建设目标及计划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060" w:type="dxa"/>
          </w:tcPr>
          <w:p>
            <w:pPr>
              <w:numPr>
                <w:ilvl w:val="0"/>
                <w:numId w:val="0"/>
              </w:numPr>
              <w:spacing w:line="360" w:lineRule="auto"/>
              <w:jc w:val="left"/>
              <w:rPr>
                <w:rFonts w:hint="default" w:ascii="仿宋" w:hAnsi="仿宋" w:eastAsia="仿宋" w:cs="仿宋"/>
                <w:color w:val="C00000"/>
                <w:sz w:val="28"/>
                <w:szCs w:val="28"/>
                <w:highlight w:val="none"/>
                <w:u w:val="none"/>
                <w:vertAlign w:val="baseline"/>
                <w:lang w:val="en-US" w:eastAsia="zh-CN"/>
              </w:rPr>
            </w:pPr>
            <w:r>
              <w:rPr>
                <w:rFonts w:hint="eastAsia" w:ascii="仿宋" w:hAnsi="仿宋" w:eastAsia="仿宋" w:cs="仿宋"/>
                <w:color w:val="C00000"/>
                <w:sz w:val="28"/>
                <w:szCs w:val="28"/>
                <w:highlight w:val="none"/>
                <w:u w:val="none"/>
                <w:vertAlign w:val="baseline"/>
                <w:lang w:val="en-US" w:eastAsia="zh-CN"/>
              </w:rPr>
              <w:t>市工程中心建设总目标及总计划，分年度描述实施内容（500字以内）。</w:t>
            </w:r>
          </w:p>
        </w:tc>
      </w:tr>
    </w:tbl>
    <w:p>
      <w:pPr>
        <w:numPr>
          <w:ilvl w:val="0"/>
          <w:numId w:val="0"/>
        </w:numPr>
        <w:spacing w:line="360" w:lineRule="auto"/>
        <w:ind w:leftChars="0"/>
        <w:jc w:val="left"/>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九、附件清单</w:t>
      </w:r>
    </w:p>
    <w:tbl>
      <w:tblPr>
        <w:tblStyle w:val="4"/>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7197"/>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序号</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附件名称</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是否必须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sz w:val="28"/>
                <w:szCs w:val="28"/>
                <w:highlight w:val="none"/>
                <w:u w:val="none"/>
                <w:vertAlign w:val="baseline"/>
                <w:lang w:val="en-US" w:eastAsia="zh-CN"/>
              </w:rPr>
              <w:t>市工程技术研究中心建设方案，需加盖公章。</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2</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依托单位及共建单位（如有）的事业单位法人证书或企业营业执照</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3</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联合共建协议（如有共建单位需提供，依托单位及共建单位均须加盖公章，并由法定代表人签章）</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4</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color w:val="auto"/>
                <w:sz w:val="28"/>
                <w:szCs w:val="28"/>
                <w:highlight w:val="none"/>
                <w:u w:val="none"/>
                <w:vertAlign w:val="baseline"/>
                <w:lang w:val="en-US" w:eastAsia="zh-CN"/>
              </w:rPr>
              <w:t>依托单位主要科研场所设在本市的证明材料（如不动产权证、租赁合同等）</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5</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color w:val="auto"/>
                <w:sz w:val="28"/>
                <w:szCs w:val="28"/>
                <w:highlight w:val="none"/>
                <w:u w:val="none"/>
                <w:vertAlign w:val="baseline"/>
                <w:lang w:val="en-US" w:eastAsia="zh-CN"/>
              </w:rPr>
              <w:t>研发经费投入证明材料：依托单位需提供有资质的第三方出具并经备案的2021年度和2022年度财务审计报告、2023年（1-11月）会计报表（其中，企业需披露主营业务收入、企业和非企业类的单位均需披露研发经费）。如依托单位涉及多个技术领域，需补充提供近三年与市工程中心申报的研究领域相关的研发费专审报告。</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7"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6</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color w:val="auto"/>
                <w:sz w:val="28"/>
                <w:szCs w:val="28"/>
                <w:highlight w:val="none"/>
                <w:u w:val="none"/>
                <w:vertAlign w:val="baseline"/>
                <w:lang w:val="en-US" w:eastAsia="zh-CN"/>
              </w:rPr>
              <w:t>市工程中心固定人员证明材料：(1)提供市工程中心固定人员清单（内容包括姓名、年龄、职称、学历、</w:t>
            </w:r>
            <w:r>
              <w:rPr>
                <w:rFonts w:hint="eastAsia" w:ascii="仿宋" w:hAnsi="仿宋" w:eastAsia="仿宋" w:cs="仿宋"/>
                <w:sz w:val="28"/>
                <w:szCs w:val="28"/>
                <w:highlight w:val="none"/>
                <w:u w:val="none"/>
                <w:vertAlign w:val="baseline"/>
                <w:lang w:val="en-US" w:eastAsia="zh-CN"/>
              </w:rPr>
              <w:t>在工程中心承担主要职责</w:t>
            </w:r>
            <w:r>
              <w:rPr>
                <w:rFonts w:hint="eastAsia" w:ascii="仿宋" w:hAnsi="仿宋" w:eastAsia="仿宋" w:cs="仿宋"/>
                <w:color w:val="auto"/>
                <w:sz w:val="28"/>
                <w:szCs w:val="28"/>
                <w:highlight w:val="none"/>
                <w:u w:val="none"/>
                <w:vertAlign w:val="baseline"/>
                <w:lang w:val="en-US" w:eastAsia="zh-CN"/>
              </w:rPr>
              <w:t>），</w:t>
            </w:r>
            <w:r>
              <w:rPr>
                <w:rFonts w:hint="eastAsia" w:ascii="仿宋" w:hAnsi="仿宋" w:eastAsia="仿宋" w:cs="仿宋"/>
                <w:b/>
                <w:bCs/>
                <w:color w:val="auto"/>
                <w:sz w:val="28"/>
                <w:szCs w:val="28"/>
                <w:highlight w:val="none"/>
                <w:u w:val="none"/>
                <w:vertAlign w:val="baseline"/>
                <w:lang w:val="en-US" w:eastAsia="zh-CN"/>
              </w:rPr>
              <w:t>佐证材料按清单人员顺序排列</w:t>
            </w:r>
            <w:r>
              <w:rPr>
                <w:rFonts w:hint="eastAsia" w:ascii="仿宋" w:hAnsi="仿宋" w:eastAsia="仿宋" w:cs="仿宋"/>
                <w:color w:val="auto"/>
                <w:sz w:val="28"/>
                <w:szCs w:val="28"/>
                <w:highlight w:val="none"/>
                <w:u w:val="none"/>
                <w:vertAlign w:val="baseline"/>
                <w:lang w:val="en-US" w:eastAsia="zh-CN"/>
              </w:rPr>
              <w:t>；(2)提供市工程中心固定人员2023年9-11月的社保缴纳记录及劳动合同（其中市工程中心主任需提供2022年11月-2023年11月的社保缴纳记录及劳动合同）。如提供个人缴费或参保记录文件，须带有社保部门公章；如提供公司导出的全员社保名单，须单独标记市工程中心固定人员姓名；（3）提供市工程中心固定人员本科及以上学历、中级及以上职称或相关人员荣誉奖励的证明材料；（4）市工程中心主任需提供个人履历及工作经验简介。以上材料均需加盖公章。</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7</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sz w:val="28"/>
                <w:szCs w:val="28"/>
                <w:highlight w:val="none"/>
                <w:lang w:val="en-US" w:eastAsia="zh-CN"/>
              </w:rPr>
              <w:t>技术委员会证明材料：技术委员会专家清单（清单内容包括专家姓名、年龄、职称、学历、所在单位、从事（研究）专业领域、在委员会担任职务，需加盖公章），并提供专家职称、学历、（拟）聘用文件（聘书）等佐证材料。</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8</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color w:val="auto"/>
                <w:sz w:val="28"/>
                <w:szCs w:val="28"/>
                <w:highlight w:val="none"/>
                <w:u w:val="none"/>
                <w:vertAlign w:val="baseline"/>
                <w:lang w:val="en-US" w:eastAsia="zh-CN"/>
              </w:rPr>
              <w:t>科研仪器设备原值证明材料：（1）提供科研仪器设备清单（内容包括设备名称、型号、购置时间、原值（发票价）、研发设备原值总价）；（2）提供购买发票或相关能证明设备价值的材料（如购买合同或专审报告等）。进口设备如无发票，可提供报关单或者海关进口增值税缴款单。自制设备可提供有资质的第三方出具的科研仪器设备原值证明材料进行佐证（如资产评估报告）；（3）提供科研仪器设备原值较高的图片3-5张（实物图）。</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9</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color w:val="auto"/>
                <w:sz w:val="28"/>
                <w:szCs w:val="28"/>
                <w:highlight w:val="none"/>
                <w:u w:val="none"/>
                <w:vertAlign w:val="baseline"/>
                <w:lang w:val="en-US" w:eastAsia="zh-CN"/>
              </w:rPr>
              <w:t>研究开发项目证明材料：（1）提供近三年研究开发项目清单（需体现项目名称、立项部门、研究开发方向、开始时间、结束时间、项目经费等相关内容，需加盖公章）；（2）提供研究开发项目证明材料（立项文件、项目合同、中期评估报告或结题验收报告等任意一项）。</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10</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产学研合作情况证明材料：包括产学研合作项目清单、产学研合作合同（协议）、产学研合作相关正式文件、合作产生的与费用相关的发票（收据）和银行转账凭证，其他产学研合作相关的证明材料，以上材料均须加盖公章。</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11</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color w:val="auto"/>
                <w:sz w:val="28"/>
                <w:szCs w:val="28"/>
                <w:highlight w:val="none"/>
                <w:u w:val="none"/>
                <w:vertAlign w:val="baseline"/>
                <w:lang w:val="en-US" w:eastAsia="zh-CN"/>
              </w:rPr>
              <w:t>自主知识产权证明材料：自主知识产权清单，专利证书、软著登记证书、新药证书、集成电路布图设计登记证书以及论文等知识产权证明材料。</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12</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果转化证明材料：成果转化清单，成果来源可从知识产权、技术诀窍、项目立项证明等方面提供证明材料；转化结果可从生产批文、新产品、新技术推广应用证明、产品质量检测报告、销售合同以及销售发票等方面提供材料，并加盖公章。</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13</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信用中国网站出具的公共信用信息报告。（https://www.creditchina.gov.cn/）。</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14</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申报承诺书（模板在扶持通系统中下载，必须有市工程中心主任签字、依托单位法定代表人签章、并加盖依托单位单位公章）。</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kern w:val="2"/>
                <w:sz w:val="28"/>
                <w:szCs w:val="28"/>
                <w:highlight w:val="none"/>
                <w:u w:val="none"/>
                <w:vertAlign w:val="baseline"/>
                <w:lang w:val="en-US" w:eastAsia="zh-CN" w:bidi="ar-SA"/>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color w:val="auto"/>
                <w:sz w:val="28"/>
                <w:szCs w:val="28"/>
                <w:highlight w:val="none"/>
                <w:u w:val="none"/>
                <w:vertAlign w:val="baseline"/>
                <w:lang w:val="en-US" w:eastAsia="zh-CN"/>
              </w:rPr>
              <w:t>科研管理机制及运行机制证明材料：（1）提供科研管理机制及运行机制制度清单；（2）提供相关制度文件等证明材料。相关制度文件应有申报单位公章。</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共建单位研发人员情况：（1）提供共建单位研发人员清单（需注明姓名、学历、职称、从事（研究）专业，在工程中心承担主要职责，并加盖共建单位公章）；（2）</w:t>
            </w:r>
            <w:r>
              <w:rPr>
                <w:rFonts w:hint="eastAsia" w:ascii="仿宋" w:hAnsi="仿宋" w:eastAsia="仿宋" w:cs="仿宋"/>
                <w:color w:val="auto"/>
                <w:sz w:val="28"/>
                <w:szCs w:val="28"/>
                <w:highlight w:val="none"/>
                <w:u w:val="none"/>
                <w:vertAlign w:val="baseline"/>
                <w:lang w:val="en-US" w:eastAsia="zh-CN"/>
              </w:rPr>
              <w:t>提供市工程中心流动人员本科及以上学历、中级及以上职称或相关人员荣誉奖励的证明材料。</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48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17</w:t>
            </w:r>
          </w:p>
        </w:tc>
        <w:tc>
          <w:tcPr>
            <w:tcW w:w="396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申报单位认为其他有必要上传的佐证材料，如获得相关政府部门支持的奖项、获批其他科研机构或资质的证明材料，行业或产业中能体现到影响力或贡献值的材料等。</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否</w:t>
            </w:r>
          </w:p>
        </w:tc>
      </w:tr>
    </w:tbl>
    <w:p>
      <w:pPr>
        <w:numPr>
          <w:ilvl w:val="0"/>
          <w:numId w:val="0"/>
        </w:numPr>
        <w:spacing w:line="360" w:lineRule="auto"/>
        <w:ind w:leftChars="0"/>
        <w:jc w:val="left"/>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2024年度佛山市工程技术研究中心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申报承诺书</w:t>
      </w:r>
    </w:p>
    <w:p>
      <w:pPr>
        <w:spacing w:line="240" w:lineRule="auto"/>
        <w:jc w:val="center"/>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本单位承诺遵守相关政策文件规定，并自愿作出以下承诺：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1.本单位经营规范，近三年不存在重大安全、环保、质量等责任事故，且不存在科研诚信、科研伦理、科技安全等方面违法违规的问题或情况。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2.保证全部申报材料真实、完整、合法、有效，且原件纸质材料与申报系统上的电子材料保持一致。如有虚假信息，本次申请无效，自动作废，由此产生的法律责任及其他所有后果，本单位将全部承担。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3.保证按照规定接受科技行政管理部门组织的动态评估工作，以及按时报送市工程技术研究中心年度工作报告。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4.主动配合主管部门/财政/审计/监察等部门或其委托的第三方评价机构开展的监督检查和绩效评价等工作。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5.本单位同意将本申报材料向依法依规的审批工作人员和评审专家公开，对依法依规审批或评审过程泄露的信息，佛山市科学技术局免予承担责任。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6.本单位承诺申报材料中的知识产权不涉及权属争议，如有，本单位将承担由此产生的全部责任。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特此承诺。</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tabs>
          <w:tab w:val="left" w:pos="7770"/>
        </w:tabs>
        <w:kinsoku/>
        <w:wordWrap/>
        <w:overflowPunct/>
        <w:topLinePunct w:val="0"/>
        <w:autoSpaceDE/>
        <w:autoSpaceDN/>
        <w:bidi w:val="0"/>
        <w:adjustRightInd/>
        <w:snapToGrid/>
        <w:spacing w:line="528"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申报单位（盖章）：               </w:t>
      </w:r>
    </w:p>
    <w:p>
      <w:pPr>
        <w:keepNext w:val="0"/>
        <w:keepLines w:val="0"/>
        <w:pageBreakBefore w:val="0"/>
        <w:widowControl w:val="0"/>
        <w:kinsoku/>
        <w:wordWrap/>
        <w:overflowPunct/>
        <w:topLinePunct w:val="0"/>
        <w:autoSpaceDE/>
        <w:autoSpaceDN/>
        <w:bidi w:val="0"/>
        <w:adjustRightInd/>
        <w:snapToGrid/>
        <w:spacing w:line="528" w:lineRule="auto"/>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法定代表人（签章）：             </w:t>
      </w:r>
    </w:p>
    <w:p>
      <w:pPr>
        <w:keepNext w:val="0"/>
        <w:keepLines w:val="0"/>
        <w:pageBreakBefore w:val="0"/>
        <w:widowControl w:val="0"/>
        <w:kinsoku/>
        <w:wordWrap/>
        <w:overflowPunct/>
        <w:topLinePunct w:val="0"/>
        <w:autoSpaceDE/>
        <w:autoSpaceDN/>
        <w:bidi w:val="0"/>
        <w:adjustRightInd/>
        <w:snapToGrid/>
        <w:spacing w:line="528" w:lineRule="auto"/>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工程中心主任（签字）：</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numPr>
          <w:ilvl w:val="0"/>
          <w:numId w:val="0"/>
        </w:numPr>
        <w:spacing w:line="360" w:lineRule="auto"/>
        <w:ind w:leftChars="0"/>
        <w:jc w:val="left"/>
        <w:rPr>
          <w:rFonts w:hint="eastAsia" w:ascii="黑体" w:hAnsi="黑体" w:eastAsia="黑体" w:cs="黑体"/>
          <w:color w:val="auto"/>
          <w:sz w:val="32"/>
          <w:szCs w:val="32"/>
          <w:highlight w:val="none"/>
          <w:u w:val="none"/>
          <w:lang w:val="en-US" w:eastAsia="zh-CN"/>
        </w:rPr>
      </w:pPr>
    </w:p>
    <w:sectPr>
      <w:pgSz w:w="11906" w:h="16838"/>
      <w:pgMar w:top="1440" w:right="1474" w:bottom="119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FangSong . GB2312">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694D8"/>
    <w:multiLevelType w:val="singleLevel"/>
    <w:tmpl w:val="90B694D8"/>
    <w:lvl w:ilvl="0" w:tentative="0">
      <w:start w:val="7"/>
      <w:numFmt w:val="chineseCounting"/>
      <w:suff w:val="nothing"/>
      <w:lvlText w:val="%1、"/>
      <w:lvlJc w:val="left"/>
      <w:rPr>
        <w:rFonts w:hint="eastAsia"/>
      </w:rPr>
    </w:lvl>
  </w:abstractNum>
  <w:abstractNum w:abstractNumId="1">
    <w:nsid w:val="2FE4C7DF"/>
    <w:multiLevelType w:val="singleLevel"/>
    <w:tmpl w:val="2FE4C7DF"/>
    <w:lvl w:ilvl="0" w:tentative="0">
      <w:start w:val="4"/>
      <w:numFmt w:val="chineseCounting"/>
      <w:suff w:val="nothing"/>
      <w:lvlText w:val="%1、"/>
      <w:lvlJc w:val="left"/>
      <w:rPr>
        <w:rFonts w:hint="eastAsia"/>
      </w:rPr>
    </w:lvl>
  </w:abstractNum>
  <w:abstractNum w:abstractNumId="2">
    <w:nsid w:val="70EC6749"/>
    <w:multiLevelType w:val="singleLevel"/>
    <w:tmpl w:val="70EC674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ZGM0YzVjZWM3MjJmYWFmZjUxNzQyMWI1YzM4N2EifQ=="/>
  </w:docVars>
  <w:rsids>
    <w:rsidRoot w:val="20DB0818"/>
    <w:rsid w:val="034C6211"/>
    <w:rsid w:val="03EC3D65"/>
    <w:rsid w:val="04797D9E"/>
    <w:rsid w:val="04F17C5F"/>
    <w:rsid w:val="06A018E1"/>
    <w:rsid w:val="078C00D5"/>
    <w:rsid w:val="07B509B3"/>
    <w:rsid w:val="08F5187C"/>
    <w:rsid w:val="09173EE8"/>
    <w:rsid w:val="0BA27CA4"/>
    <w:rsid w:val="0BD229F1"/>
    <w:rsid w:val="0C55687F"/>
    <w:rsid w:val="0CBA18E6"/>
    <w:rsid w:val="0CE84960"/>
    <w:rsid w:val="0D536036"/>
    <w:rsid w:val="11CB4341"/>
    <w:rsid w:val="12810624"/>
    <w:rsid w:val="12B25538"/>
    <w:rsid w:val="13175D7B"/>
    <w:rsid w:val="13637D2A"/>
    <w:rsid w:val="14283DE0"/>
    <w:rsid w:val="15075A0D"/>
    <w:rsid w:val="15B75BB0"/>
    <w:rsid w:val="1652472A"/>
    <w:rsid w:val="1780519C"/>
    <w:rsid w:val="1820443C"/>
    <w:rsid w:val="1889564E"/>
    <w:rsid w:val="1940737B"/>
    <w:rsid w:val="19794F57"/>
    <w:rsid w:val="19EC0A79"/>
    <w:rsid w:val="1A9C3DB4"/>
    <w:rsid w:val="1B562590"/>
    <w:rsid w:val="1C1147C7"/>
    <w:rsid w:val="1D052F29"/>
    <w:rsid w:val="1FED61F0"/>
    <w:rsid w:val="200338C1"/>
    <w:rsid w:val="204C2272"/>
    <w:rsid w:val="20DB0818"/>
    <w:rsid w:val="21DE311D"/>
    <w:rsid w:val="22FD3574"/>
    <w:rsid w:val="2328268F"/>
    <w:rsid w:val="23871B0E"/>
    <w:rsid w:val="24175346"/>
    <w:rsid w:val="243472A5"/>
    <w:rsid w:val="25513DC9"/>
    <w:rsid w:val="26292C9A"/>
    <w:rsid w:val="2721780B"/>
    <w:rsid w:val="27FD4939"/>
    <w:rsid w:val="293D6BFB"/>
    <w:rsid w:val="29747C29"/>
    <w:rsid w:val="2C926734"/>
    <w:rsid w:val="2CA61215"/>
    <w:rsid w:val="302A7494"/>
    <w:rsid w:val="30337FBD"/>
    <w:rsid w:val="30664839"/>
    <w:rsid w:val="323D5BFB"/>
    <w:rsid w:val="32715771"/>
    <w:rsid w:val="331212B7"/>
    <w:rsid w:val="336B0809"/>
    <w:rsid w:val="340F3B84"/>
    <w:rsid w:val="35D344DD"/>
    <w:rsid w:val="36B74036"/>
    <w:rsid w:val="379C734C"/>
    <w:rsid w:val="38941AB9"/>
    <w:rsid w:val="38B667C2"/>
    <w:rsid w:val="3A5A39CC"/>
    <w:rsid w:val="3A721073"/>
    <w:rsid w:val="3B300C9D"/>
    <w:rsid w:val="3BB8514B"/>
    <w:rsid w:val="3BDD63ED"/>
    <w:rsid w:val="3E026D03"/>
    <w:rsid w:val="3E353937"/>
    <w:rsid w:val="3F642BD8"/>
    <w:rsid w:val="3F7E6420"/>
    <w:rsid w:val="40311450"/>
    <w:rsid w:val="415A22B6"/>
    <w:rsid w:val="46F74BFA"/>
    <w:rsid w:val="4B5E5853"/>
    <w:rsid w:val="4C564C07"/>
    <w:rsid w:val="4D2B317E"/>
    <w:rsid w:val="4DAF1600"/>
    <w:rsid w:val="4EE259CC"/>
    <w:rsid w:val="4EF41C97"/>
    <w:rsid w:val="4F1F055D"/>
    <w:rsid w:val="52C00A54"/>
    <w:rsid w:val="551E48BC"/>
    <w:rsid w:val="552D0B4D"/>
    <w:rsid w:val="56A47591"/>
    <w:rsid w:val="579F68AE"/>
    <w:rsid w:val="57EB194A"/>
    <w:rsid w:val="58D52BCD"/>
    <w:rsid w:val="59BA6623"/>
    <w:rsid w:val="5A494CAD"/>
    <w:rsid w:val="5CA52605"/>
    <w:rsid w:val="5E1B5972"/>
    <w:rsid w:val="5E391380"/>
    <w:rsid w:val="5E48773B"/>
    <w:rsid w:val="5E5D76E0"/>
    <w:rsid w:val="5FF23595"/>
    <w:rsid w:val="60B50B3A"/>
    <w:rsid w:val="611E375A"/>
    <w:rsid w:val="615A313D"/>
    <w:rsid w:val="62062035"/>
    <w:rsid w:val="62A274F4"/>
    <w:rsid w:val="63934EC0"/>
    <w:rsid w:val="643B2177"/>
    <w:rsid w:val="644C6BAB"/>
    <w:rsid w:val="6484211C"/>
    <w:rsid w:val="64EE47A4"/>
    <w:rsid w:val="65202952"/>
    <w:rsid w:val="654B49D1"/>
    <w:rsid w:val="65976A8E"/>
    <w:rsid w:val="65F01CCB"/>
    <w:rsid w:val="662D180B"/>
    <w:rsid w:val="66356F3C"/>
    <w:rsid w:val="66712BBB"/>
    <w:rsid w:val="66D57E15"/>
    <w:rsid w:val="67F500C6"/>
    <w:rsid w:val="68AF4719"/>
    <w:rsid w:val="690A31E2"/>
    <w:rsid w:val="69282792"/>
    <w:rsid w:val="696314F4"/>
    <w:rsid w:val="69705E9C"/>
    <w:rsid w:val="6BA44962"/>
    <w:rsid w:val="6BC81F37"/>
    <w:rsid w:val="6C106B35"/>
    <w:rsid w:val="6C87555A"/>
    <w:rsid w:val="6CBA6C4E"/>
    <w:rsid w:val="6D1A178E"/>
    <w:rsid w:val="6F1C2F1E"/>
    <w:rsid w:val="709E2368"/>
    <w:rsid w:val="71D46B4E"/>
    <w:rsid w:val="72F247EE"/>
    <w:rsid w:val="73315ECD"/>
    <w:rsid w:val="745919DD"/>
    <w:rsid w:val="746E274E"/>
    <w:rsid w:val="751D1E03"/>
    <w:rsid w:val="75F21E91"/>
    <w:rsid w:val="768805EF"/>
    <w:rsid w:val="77991905"/>
    <w:rsid w:val="780E3485"/>
    <w:rsid w:val="787050BC"/>
    <w:rsid w:val="798F00FE"/>
    <w:rsid w:val="7AB6117B"/>
    <w:rsid w:val="7B626777"/>
    <w:rsid w:val="7DF34AAF"/>
    <w:rsid w:val="7E47550A"/>
    <w:rsid w:val="7E5277AD"/>
    <w:rsid w:val="7E970E40"/>
    <w:rsid w:val="7F55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等线" w:hAnsi="等线" w:eastAsia="黑体"/>
      <w:kern w:val="44"/>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2023-11-06T12:34:00Z</dcterms:created>
  <dc:creator>WPS_1628562869</dc:creator>
  <cp:lastModifiedBy>✨ 包仔熊</cp:lastModifiedBy>
  <dcterms:modified xsi:type="dcterms:W3CDTF">2023-11-29T09:23:29Z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FE0C7B5090B240409CBB5914E18BCFE3_13</vt:lpwstr>
  </property>
</Properties>
</file>